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3E6E3" w14:textId="63184763" w:rsidR="00CD5D9F" w:rsidRDefault="00643D03" w:rsidP="00D353CF">
      <w:pPr>
        <w:tabs>
          <w:tab w:val="left" w:pos="8130"/>
        </w:tabs>
        <w:jc w:val="right"/>
        <w:rPr>
          <w:b/>
          <w:i w:val="0"/>
          <w:sz w:val="22"/>
          <w:szCs w:val="22"/>
        </w:rPr>
      </w:pPr>
      <w:r>
        <w:rPr>
          <w:b/>
          <w:i w:val="0"/>
          <w:sz w:val="22"/>
          <w:szCs w:val="22"/>
        </w:rPr>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62C4B13B" w:rsidR="00CD5D9F" w:rsidRPr="003213A3" w:rsidRDefault="00CD5D9F" w:rsidP="00851264">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51264" w:rsidRPr="00851264">
        <w:rPr>
          <w:b/>
          <w:i w:val="0"/>
          <w:sz w:val="22"/>
          <w:szCs w:val="22"/>
        </w:rPr>
        <w:t>Izgradnja javne prometne in komunalne</w:t>
      </w:r>
      <w:r w:rsidR="00851264">
        <w:rPr>
          <w:b/>
          <w:i w:val="0"/>
          <w:sz w:val="22"/>
          <w:szCs w:val="22"/>
        </w:rPr>
        <w:t xml:space="preserve"> </w:t>
      </w:r>
      <w:r w:rsidR="00851264" w:rsidRPr="00851264">
        <w:rPr>
          <w:b/>
          <w:i w:val="0"/>
          <w:sz w:val="22"/>
          <w:szCs w:val="22"/>
        </w:rPr>
        <w:t xml:space="preserve"> opreme v območju zazidalnega načrta za MS1/2-1 in MR1/1 Zelena jama, prostorska enota U3</w:t>
      </w:r>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4334E8E0"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vključno </w:t>
      </w:r>
      <w:r w:rsidR="005A1CCC" w:rsidRPr="00525259">
        <w:rPr>
          <w:b/>
          <w:i w:val="0"/>
          <w:sz w:val="22"/>
          <w:szCs w:val="22"/>
        </w:rPr>
        <w:t>1</w:t>
      </w:r>
      <w:r w:rsidR="00F86803" w:rsidRPr="00525259">
        <w:rPr>
          <w:b/>
          <w:i w:val="0"/>
          <w:sz w:val="22"/>
          <w:szCs w:val="22"/>
        </w:rPr>
        <w:t>1.09.2023</w:t>
      </w:r>
      <w:r w:rsidR="005A1CCC" w:rsidRPr="00851264">
        <w:rPr>
          <w:i w:val="0"/>
          <w:color w:val="FF0000"/>
          <w:sz w:val="22"/>
          <w:szCs w:val="22"/>
        </w:rPr>
        <w:t>.</w:t>
      </w:r>
    </w:p>
    <w:p w14:paraId="5B3C5D01" w14:textId="77777777" w:rsidR="00CD5D9F" w:rsidRDefault="00CD5D9F" w:rsidP="00CD5D9F">
      <w:pPr>
        <w:pStyle w:val="Glava"/>
        <w:tabs>
          <w:tab w:val="clear" w:pos="4536"/>
          <w:tab w:val="clear" w:pos="9072"/>
        </w:tabs>
        <w:ind w:left="1080"/>
        <w:jc w:val="both"/>
        <w:rPr>
          <w:i w:val="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30B6ED9B" w14:textId="77777777" w:rsidR="00CD5D9F" w:rsidRDefault="00CD5D9F" w:rsidP="00CD5D9F">
      <w:pPr>
        <w:pStyle w:val="Glava"/>
        <w:tabs>
          <w:tab w:val="clear" w:pos="4536"/>
          <w:tab w:val="clear" w:pos="9072"/>
        </w:tabs>
        <w:ind w:left="1080"/>
        <w:jc w:val="right"/>
        <w:rPr>
          <w:b/>
          <w:i w:val="0"/>
          <w:sz w:val="22"/>
          <w:szCs w:val="22"/>
        </w:rPr>
      </w:pPr>
    </w:p>
    <w:p w14:paraId="74C6147E"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9FA178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A6589F6" w14:textId="105F6890" w:rsidR="00525259" w:rsidRDefault="00525259" w:rsidP="00595BB4">
      <w:pPr>
        <w:pStyle w:val="Glava"/>
        <w:tabs>
          <w:tab w:val="clear" w:pos="4536"/>
          <w:tab w:val="clear" w:pos="9072"/>
        </w:tabs>
        <w:ind w:left="1080"/>
        <w:jc w:val="both"/>
        <w:rPr>
          <w:b/>
          <w:i w:val="0"/>
          <w:sz w:val="22"/>
          <w:szCs w:val="22"/>
        </w:rPr>
      </w:pPr>
    </w:p>
    <w:p w14:paraId="373B1FD3" w14:textId="77777777" w:rsidR="00525259" w:rsidRDefault="00525259" w:rsidP="00595BB4">
      <w:pPr>
        <w:pStyle w:val="Glava"/>
        <w:tabs>
          <w:tab w:val="clear" w:pos="4536"/>
          <w:tab w:val="clear" w:pos="9072"/>
        </w:tabs>
        <w:ind w:left="1080"/>
        <w:jc w:val="both"/>
        <w:rPr>
          <w:b/>
          <w:i w:val="0"/>
          <w:sz w:val="22"/>
          <w:szCs w:val="22"/>
        </w:rPr>
      </w:pPr>
    </w:p>
    <w:p w14:paraId="02DA6B9F" w14:textId="77777777" w:rsidR="00525259" w:rsidRDefault="00525259" w:rsidP="00525259">
      <w:pPr>
        <w:pStyle w:val="Glava"/>
        <w:tabs>
          <w:tab w:val="clear" w:pos="4536"/>
          <w:tab w:val="clear" w:pos="9072"/>
        </w:tabs>
        <w:ind w:left="1080"/>
        <w:jc w:val="both"/>
        <w:rPr>
          <w:b/>
          <w:i w:val="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enotna matična številka občana (EMŠO)</w:t>
      </w:r>
      <w:r>
        <w:rPr>
          <w:b/>
          <w:i w:val="0"/>
          <w:sz w:val="22"/>
          <w:szCs w:val="22"/>
        </w:rPr>
        <w:t>.</w:t>
      </w:r>
    </w:p>
    <w:p w14:paraId="2E6C1124" w14:textId="77777777" w:rsidR="00525259" w:rsidRDefault="00525259" w:rsidP="00595BB4">
      <w:pPr>
        <w:pStyle w:val="Glava"/>
        <w:tabs>
          <w:tab w:val="clear" w:pos="4536"/>
          <w:tab w:val="clear" w:pos="9072"/>
        </w:tabs>
        <w:ind w:left="1080"/>
        <w:jc w:val="both"/>
        <w:rPr>
          <w:b/>
          <w:i w:val="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1A74F673" w14:textId="77777777" w:rsidR="00E4638A" w:rsidRPr="0002039A" w:rsidRDefault="00E4638A" w:rsidP="00E4638A">
      <w:pPr>
        <w:pStyle w:val="Glava"/>
        <w:tabs>
          <w:tab w:val="clear" w:pos="4536"/>
          <w:tab w:val="clear" w:pos="9072"/>
        </w:tabs>
        <w:ind w:left="1080"/>
        <w:jc w:val="both"/>
        <w:rPr>
          <w:b/>
          <w:i w:val="0"/>
          <w:sz w:val="22"/>
          <w:szCs w:val="22"/>
        </w:rPr>
      </w:pPr>
      <w:r w:rsidRPr="0002039A">
        <w:rPr>
          <w:b/>
          <w:i w:val="0"/>
          <w:sz w:val="22"/>
          <w:szCs w:val="22"/>
        </w:rPr>
        <w:t>REFERENČNI POGOJ:</w:t>
      </w:r>
    </w:p>
    <w:p w14:paraId="141F514D" w14:textId="77777777" w:rsidR="00E4638A" w:rsidRPr="0002039A" w:rsidRDefault="00E4638A" w:rsidP="00E4638A">
      <w:pPr>
        <w:ind w:left="1056"/>
        <w:jc w:val="both"/>
        <w:rPr>
          <w:i w:val="0"/>
          <w:sz w:val="22"/>
          <w:szCs w:val="22"/>
        </w:rPr>
      </w:pPr>
      <w:r w:rsidRPr="0002039A">
        <w:rPr>
          <w:i w:val="0"/>
          <w:sz w:val="22"/>
          <w:szCs w:val="22"/>
        </w:rPr>
        <w:t>Gospodarski subjekt ali skupina gospodarskih subjektov v okviru skupne ponudbe, mora izkazati, da je v obdobju od 1.1.2016 do oddaje ponudbe kvalitetno, strokovno in v skladu s pogodbenimi določili uspešno izvedel in zaključil izvedbo sledečih del:</w:t>
      </w:r>
    </w:p>
    <w:p w14:paraId="69CA8801" w14:textId="0020CB9E" w:rsidR="00E4638A" w:rsidRPr="0002039A" w:rsidRDefault="00347037" w:rsidP="00347037">
      <w:pPr>
        <w:tabs>
          <w:tab w:val="left" w:pos="4401"/>
        </w:tabs>
        <w:ind w:left="1056"/>
        <w:jc w:val="both"/>
        <w:rPr>
          <w:i w:val="0"/>
          <w:sz w:val="22"/>
          <w:szCs w:val="22"/>
        </w:rPr>
      </w:pPr>
      <w:r w:rsidRPr="0002039A">
        <w:rPr>
          <w:i w:val="0"/>
          <w:sz w:val="22"/>
          <w:szCs w:val="22"/>
        </w:rPr>
        <w:tab/>
      </w:r>
    </w:p>
    <w:p w14:paraId="297681CD" w14:textId="77777777" w:rsidR="0002039A" w:rsidRPr="0002039A" w:rsidRDefault="0002039A" w:rsidP="0002039A">
      <w:pPr>
        <w:ind w:left="1416" w:hanging="360"/>
        <w:jc w:val="both"/>
        <w:rPr>
          <w:i w:val="0"/>
          <w:sz w:val="22"/>
          <w:szCs w:val="22"/>
        </w:rPr>
      </w:pPr>
      <w:r w:rsidRPr="0002039A">
        <w:rPr>
          <w:i w:val="0"/>
          <w:sz w:val="22"/>
          <w:szCs w:val="22"/>
        </w:rPr>
        <w:t>a)</w:t>
      </w:r>
      <w:r w:rsidRPr="0002039A">
        <w:rPr>
          <w:i w:val="0"/>
          <w:sz w:val="22"/>
          <w:szCs w:val="22"/>
        </w:rPr>
        <w:tab/>
        <w:t>2 istovrstna posla novogradnje/rekonstrukcije tlakovanih javnih prometnih/peš površin v površini minimalno 1000 m2 s sočasno ureditvijo odvodnjavanja teh površin in javne razsvetljave</w:t>
      </w:r>
      <w:r w:rsidRPr="0002039A" w:rsidDel="00DC68FA">
        <w:rPr>
          <w:i w:val="0"/>
          <w:sz w:val="22"/>
          <w:szCs w:val="22"/>
        </w:rPr>
        <w:t xml:space="preserve"> </w:t>
      </w:r>
    </w:p>
    <w:p w14:paraId="6C84F5B0" w14:textId="77777777" w:rsidR="00E4638A" w:rsidRPr="0002039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02039A" w14:paraId="4AC8479C" w14:textId="77777777" w:rsidTr="00AB4B48">
        <w:tc>
          <w:tcPr>
            <w:tcW w:w="2039" w:type="dxa"/>
            <w:shd w:val="clear" w:color="auto" w:fill="D9D9D9" w:themeFill="background1" w:themeFillShade="D9"/>
            <w:vAlign w:val="center"/>
          </w:tcPr>
          <w:p w14:paraId="43D25321"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6CBEBEE"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8270C97"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Datum začetka in končanja posla</w:t>
            </w:r>
          </w:p>
        </w:tc>
        <w:tc>
          <w:tcPr>
            <w:tcW w:w="2283" w:type="dxa"/>
            <w:shd w:val="clear" w:color="auto" w:fill="D9D9D9" w:themeFill="background1" w:themeFillShade="D9"/>
            <w:vAlign w:val="center"/>
          </w:tcPr>
          <w:p w14:paraId="5D1AAB89"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Vrednost posla</w:t>
            </w:r>
          </w:p>
          <w:p w14:paraId="633386D3"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v EUR brez DDV</w:t>
            </w:r>
          </w:p>
        </w:tc>
      </w:tr>
      <w:tr w:rsidR="00E4638A" w:rsidRPr="0002039A" w14:paraId="1B758A90" w14:textId="77777777" w:rsidTr="00AB4B48">
        <w:tc>
          <w:tcPr>
            <w:tcW w:w="2039" w:type="dxa"/>
          </w:tcPr>
          <w:p w14:paraId="0070084A"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64FA9F7A"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7DC4E5AE"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05AC5221" w14:textId="77777777" w:rsidR="00E4638A" w:rsidRPr="0002039A" w:rsidRDefault="00E4638A" w:rsidP="00AB4B48">
            <w:pPr>
              <w:pStyle w:val="Glava"/>
              <w:tabs>
                <w:tab w:val="clear" w:pos="4536"/>
                <w:tab w:val="clear" w:pos="9072"/>
              </w:tabs>
              <w:jc w:val="both"/>
              <w:rPr>
                <w:i w:val="0"/>
                <w:sz w:val="28"/>
                <w:szCs w:val="28"/>
              </w:rPr>
            </w:pPr>
          </w:p>
          <w:p w14:paraId="3ED770AA" w14:textId="77777777" w:rsidR="00E4638A" w:rsidRPr="0002039A" w:rsidRDefault="00E4638A" w:rsidP="00AB4B48">
            <w:pPr>
              <w:pStyle w:val="Glava"/>
              <w:tabs>
                <w:tab w:val="clear" w:pos="4536"/>
                <w:tab w:val="clear" w:pos="9072"/>
              </w:tabs>
              <w:jc w:val="both"/>
              <w:rPr>
                <w:i w:val="0"/>
                <w:sz w:val="28"/>
                <w:szCs w:val="28"/>
              </w:rPr>
            </w:pPr>
          </w:p>
          <w:p w14:paraId="6A09F7D5" w14:textId="77777777" w:rsidR="00E4638A" w:rsidRPr="0002039A" w:rsidRDefault="00E4638A" w:rsidP="00AB4B48">
            <w:pPr>
              <w:pStyle w:val="Glava"/>
              <w:tabs>
                <w:tab w:val="clear" w:pos="4536"/>
                <w:tab w:val="clear" w:pos="9072"/>
              </w:tabs>
              <w:jc w:val="both"/>
              <w:rPr>
                <w:i w:val="0"/>
                <w:sz w:val="28"/>
                <w:szCs w:val="28"/>
              </w:rPr>
            </w:pPr>
          </w:p>
        </w:tc>
      </w:tr>
      <w:tr w:rsidR="00E4638A" w:rsidRPr="0002039A" w14:paraId="67983176" w14:textId="77777777" w:rsidTr="00AB4B48">
        <w:tc>
          <w:tcPr>
            <w:tcW w:w="2039" w:type="dxa"/>
          </w:tcPr>
          <w:p w14:paraId="0751642C"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587CA5C1"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40EFB8AD"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478C9D56" w14:textId="77777777" w:rsidR="00E4638A" w:rsidRPr="0002039A" w:rsidRDefault="00E4638A" w:rsidP="00AB4B48">
            <w:pPr>
              <w:pStyle w:val="Glava"/>
              <w:tabs>
                <w:tab w:val="clear" w:pos="4536"/>
                <w:tab w:val="clear" w:pos="9072"/>
              </w:tabs>
              <w:jc w:val="both"/>
              <w:rPr>
                <w:i w:val="0"/>
                <w:sz w:val="28"/>
                <w:szCs w:val="28"/>
              </w:rPr>
            </w:pPr>
          </w:p>
          <w:p w14:paraId="787CD9EF" w14:textId="77777777" w:rsidR="00E4638A" w:rsidRPr="0002039A" w:rsidRDefault="00E4638A" w:rsidP="00AB4B48">
            <w:pPr>
              <w:pStyle w:val="Glava"/>
              <w:tabs>
                <w:tab w:val="clear" w:pos="4536"/>
                <w:tab w:val="clear" w:pos="9072"/>
              </w:tabs>
              <w:jc w:val="both"/>
              <w:rPr>
                <w:i w:val="0"/>
                <w:sz w:val="28"/>
                <w:szCs w:val="28"/>
              </w:rPr>
            </w:pPr>
          </w:p>
          <w:p w14:paraId="68C1A307" w14:textId="77777777" w:rsidR="00E4638A" w:rsidRPr="0002039A" w:rsidRDefault="00E4638A" w:rsidP="00AB4B48">
            <w:pPr>
              <w:pStyle w:val="Glava"/>
              <w:tabs>
                <w:tab w:val="clear" w:pos="4536"/>
                <w:tab w:val="clear" w:pos="9072"/>
              </w:tabs>
              <w:jc w:val="both"/>
              <w:rPr>
                <w:i w:val="0"/>
                <w:sz w:val="28"/>
                <w:szCs w:val="28"/>
              </w:rPr>
            </w:pPr>
          </w:p>
        </w:tc>
      </w:tr>
    </w:tbl>
    <w:p w14:paraId="54AE679D" w14:textId="77777777" w:rsidR="00E4638A" w:rsidRPr="0002039A" w:rsidRDefault="00E4638A" w:rsidP="00E4638A">
      <w:pPr>
        <w:ind w:left="1056"/>
        <w:jc w:val="both"/>
        <w:rPr>
          <w:i w:val="0"/>
          <w:sz w:val="22"/>
          <w:szCs w:val="22"/>
        </w:rPr>
      </w:pPr>
    </w:p>
    <w:p w14:paraId="3019A48F" w14:textId="77777777" w:rsidR="00E4638A" w:rsidRPr="0002039A" w:rsidRDefault="00E4638A" w:rsidP="00E4638A">
      <w:pPr>
        <w:pStyle w:val="Glava"/>
        <w:ind w:left="1080"/>
        <w:jc w:val="both"/>
        <w:rPr>
          <w:i w:val="0"/>
          <w:sz w:val="22"/>
          <w:szCs w:val="22"/>
        </w:rPr>
      </w:pPr>
    </w:p>
    <w:p w14:paraId="62CAE0CE" w14:textId="77777777" w:rsidR="00E4638A" w:rsidRPr="0002039A" w:rsidRDefault="00E4638A" w:rsidP="00E4638A">
      <w:pPr>
        <w:pStyle w:val="Glava"/>
        <w:tabs>
          <w:tab w:val="clear" w:pos="4536"/>
          <w:tab w:val="clear" w:pos="9072"/>
        </w:tabs>
        <w:ind w:left="1080"/>
        <w:jc w:val="both"/>
        <w:rPr>
          <w:sz w:val="22"/>
          <w:szCs w:val="22"/>
        </w:rPr>
      </w:pPr>
      <w:r w:rsidRPr="0002039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Pr="0002039A" w:rsidRDefault="00CD5D9F" w:rsidP="00CD5D9F">
      <w:pPr>
        <w:pStyle w:val="Glava"/>
        <w:tabs>
          <w:tab w:val="clear" w:pos="4536"/>
          <w:tab w:val="clear" w:pos="9072"/>
        </w:tabs>
        <w:ind w:left="1080"/>
        <w:jc w:val="both"/>
        <w:rPr>
          <w:i w:val="0"/>
          <w:sz w:val="22"/>
          <w:szCs w:val="22"/>
        </w:rPr>
      </w:pPr>
    </w:p>
    <w:p w14:paraId="71430F43" w14:textId="77777777" w:rsidR="00CD5D9F" w:rsidRPr="0002039A" w:rsidRDefault="00CD5D9F" w:rsidP="00CD5D9F">
      <w:pPr>
        <w:pStyle w:val="Glava"/>
        <w:tabs>
          <w:tab w:val="clear" w:pos="4536"/>
          <w:tab w:val="clear" w:pos="9072"/>
        </w:tabs>
        <w:ind w:left="1080"/>
        <w:jc w:val="both"/>
        <w:rPr>
          <w:i w:val="0"/>
          <w:sz w:val="22"/>
          <w:szCs w:val="22"/>
        </w:rPr>
      </w:pPr>
    </w:p>
    <w:p w14:paraId="34AD6E2F" w14:textId="77777777" w:rsidR="00CD5D9F" w:rsidRPr="0002039A" w:rsidRDefault="00CD5D9F" w:rsidP="00CD5D9F">
      <w:pPr>
        <w:pStyle w:val="Glava"/>
        <w:tabs>
          <w:tab w:val="clear" w:pos="4536"/>
          <w:tab w:val="clear" w:pos="9072"/>
        </w:tabs>
        <w:ind w:left="1080"/>
        <w:jc w:val="both"/>
        <w:rPr>
          <w:i w:val="0"/>
          <w:sz w:val="22"/>
          <w:szCs w:val="22"/>
        </w:rPr>
      </w:pPr>
      <w:r w:rsidRPr="0002039A">
        <w:rPr>
          <w:i w:val="0"/>
          <w:sz w:val="22"/>
          <w:szCs w:val="22"/>
        </w:rPr>
        <w:t>Datum:</w:t>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p>
    <w:p w14:paraId="7C68C9D4" w14:textId="77777777" w:rsidR="00CD5D9F" w:rsidRPr="0002039A" w:rsidRDefault="00CD5D9F" w:rsidP="00CD5D9F">
      <w:pPr>
        <w:pStyle w:val="Glava"/>
        <w:tabs>
          <w:tab w:val="clear" w:pos="4536"/>
          <w:tab w:val="clear" w:pos="9072"/>
        </w:tabs>
        <w:ind w:left="1080"/>
        <w:jc w:val="both"/>
        <w:rPr>
          <w:i w:val="0"/>
          <w:sz w:val="22"/>
          <w:szCs w:val="22"/>
        </w:rPr>
      </w:pPr>
    </w:p>
    <w:p w14:paraId="5B13B22A" w14:textId="77777777" w:rsidR="00CD5D9F" w:rsidRPr="0002039A" w:rsidRDefault="00CD5D9F" w:rsidP="00CD5D9F">
      <w:pPr>
        <w:pStyle w:val="Glava"/>
        <w:tabs>
          <w:tab w:val="clear" w:pos="4536"/>
          <w:tab w:val="clear" w:pos="9072"/>
        </w:tabs>
        <w:ind w:left="1080"/>
        <w:jc w:val="both"/>
        <w:rPr>
          <w:i w:val="0"/>
          <w:sz w:val="22"/>
          <w:szCs w:val="22"/>
        </w:rPr>
      </w:pPr>
    </w:p>
    <w:p w14:paraId="1DA6E1AE" w14:textId="77777777" w:rsidR="00CD5D9F" w:rsidRPr="0002039A" w:rsidRDefault="00CD5D9F" w:rsidP="00CD5D9F">
      <w:pPr>
        <w:rPr>
          <w:i w:val="0"/>
          <w:sz w:val="22"/>
          <w:szCs w:val="22"/>
        </w:rPr>
      </w:pPr>
      <w:r w:rsidRPr="0002039A">
        <w:rPr>
          <w:i w:val="0"/>
          <w:sz w:val="22"/>
          <w:szCs w:val="22"/>
        </w:rPr>
        <w:br w:type="page"/>
      </w:r>
    </w:p>
    <w:p w14:paraId="262CA3AF" w14:textId="77777777" w:rsidR="00CD5D9F" w:rsidRPr="0002039A" w:rsidRDefault="00CD5D9F" w:rsidP="00CD5D9F">
      <w:pPr>
        <w:pStyle w:val="Glava"/>
        <w:tabs>
          <w:tab w:val="clear" w:pos="4536"/>
          <w:tab w:val="clear" w:pos="9072"/>
        </w:tabs>
        <w:ind w:left="1080"/>
        <w:jc w:val="right"/>
        <w:rPr>
          <w:b/>
          <w:i w:val="0"/>
          <w:sz w:val="22"/>
          <w:szCs w:val="22"/>
        </w:rPr>
      </w:pPr>
      <w:r w:rsidRPr="0002039A">
        <w:rPr>
          <w:b/>
          <w:i w:val="0"/>
          <w:sz w:val="22"/>
          <w:szCs w:val="22"/>
        </w:rPr>
        <w:lastRenderedPageBreak/>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4BC38160" w14:textId="77777777" w:rsidR="00CD5D9F" w:rsidRPr="0002039A" w:rsidRDefault="00CD5D9F" w:rsidP="00CD5D9F">
      <w:pPr>
        <w:pStyle w:val="Napis"/>
        <w:ind w:left="1080"/>
        <w:jc w:val="left"/>
        <w:rPr>
          <w:szCs w:val="22"/>
        </w:rPr>
      </w:pPr>
    </w:p>
    <w:p w14:paraId="48BC8850" w14:textId="77777777" w:rsidR="00D353CF" w:rsidRDefault="00D353CF" w:rsidP="00CD5D9F">
      <w:pPr>
        <w:pStyle w:val="Napis"/>
        <w:ind w:left="1080"/>
        <w:jc w:val="left"/>
        <w:rPr>
          <w:szCs w:val="22"/>
        </w:rPr>
      </w:pPr>
    </w:p>
    <w:p w14:paraId="2647149F" w14:textId="35779C86" w:rsidR="00CD5D9F" w:rsidRPr="0002039A" w:rsidRDefault="00CD5D9F" w:rsidP="00CD5D9F">
      <w:pPr>
        <w:pStyle w:val="Napis"/>
        <w:ind w:left="1080"/>
        <w:jc w:val="left"/>
        <w:rPr>
          <w:szCs w:val="22"/>
        </w:rPr>
      </w:pPr>
      <w:r w:rsidRPr="0002039A">
        <w:rPr>
          <w:szCs w:val="22"/>
        </w:rPr>
        <w:t>Potrditev referenc s strani posameznih naročnikov</w:t>
      </w:r>
    </w:p>
    <w:p w14:paraId="0FEEDBF3" w14:textId="77777777" w:rsidR="00CD5D9F" w:rsidRPr="0002039A" w:rsidRDefault="00CD5D9F" w:rsidP="00CD5D9F">
      <w:pPr>
        <w:ind w:left="1080"/>
        <w:rPr>
          <w:i w:val="0"/>
          <w:sz w:val="22"/>
          <w:szCs w:val="22"/>
        </w:rPr>
      </w:pPr>
      <w:r w:rsidRPr="0002039A">
        <w:rPr>
          <w:i w:val="0"/>
          <w:sz w:val="22"/>
          <w:szCs w:val="22"/>
        </w:rPr>
        <w:t xml:space="preserve">Na zaprosilo gospodarskega subjekta (ime in naslov gospodarskega subjekta): </w:t>
      </w:r>
    </w:p>
    <w:p w14:paraId="5978B7FE" w14:textId="77777777" w:rsidR="00CD5D9F" w:rsidRPr="0002039A" w:rsidRDefault="00CD5D9F" w:rsidP="00CD5D9F">
      <w:pPr>
        <w:ind w:left="1080"/>
        <w:rPr>
          <w:i w:val="0"/>
          <w:sz w:val="22"/>
          <w:szCs w:val="22"/>
        </w:rPr>
      </w:pPr>
      <w:r w:rsidRPr="0002039A">
        <w:rPr>
          <w:i w:val="0"/>
          <w:sz w:val="22"/>
          <w:szCs w:val="22"/>
        </w:rPr>
        <w:t>……………………………………………………………………….......………....…..............</w:t>
      </w:r>
    </w:p>
    <w:p w14:paraId="07376664" w14:textId="77777777" w:rsidR="00CD5D9F" w:rsidRPr="0002039A" w:rsidRDefault="00CD5D9F" w:rsidP="00CD5D9F">
      <w:pPr>
        <w:ind w:left="1080"/>
        <w:rPr>
          <w:i w:val="0"/>
          <w:sz w:val="16"/>
          <w:szCs w:val="16"/>
        </w:rPr>
      </w:pPr>
    </w:p>
    <w:p w14:paraId="735FB901" w14:textId="4A424287" w:rsidR="00CD5D9F" w:rsidRPr="0002039A" w:rsidRDefault="00CD5D9F" w:rsidP="00851264">
      <w:pPr>
        <w:ind w:left="1080"/>
        <w:jc w:val="both"/>
        <w:rPr>
          <w:i w:val="0"/>
          <w:sz w:val="22"/>
          <w:szCs w:val="22"/>
        </w:rPr>
      </w:pPr>
      <w:r w:rsidRPr="0002039A">
        <w:rPr>
          <w:i w:val="0"/>
          <w:sz w:val="22"/>
          <w:szCs w:val="22"/>
        </w:rPr>
        <w:t>za prijavo na javni razpis za »</w:t>
      </w:r>
      <w:r w:rsidR="00851264" w:rsidRPr="0002039A">
        <w:rPr>
          <w:b/>
          <w:i w:val="0"/>
          <w:sz w:val="22"/>
          <w:szCs w:val="22"/>
        </w:rPr>
        <w:t>Izgradnja javne prometne in komunalne opreme v območju zazidalnega načrta za MS1/2-1 in MR1/1 Zelena jama, prostorska enota U3</w:t>
      </w:r>
      <w:r w:rsidRPr="0002039A">
        <w:rPr>
          <w:i w:val="0"/>
          <w:sz w:val="22"/>
          <w:szCs w:val="22"/>
        </w:rPr>
        <w:t>«</w:t>
      </w:r>
    </w:p>
    <w:p w14:paraId="3A4961C9" w14:textId="00F58E2E" w:rsidR="00CD5D9F" w:rsidRPr="0002039A" w:rsidRDefault="00CD5D9F" w:rsidP="00CD5D9F">
      <w:pPr>
        <w:ind w:left="1080"/>
        <w:rPr>
          <w:i w:val="0"/>
          <w:sz w:val="16"/>
          <w:szCs w:val="16"/>
        </w:rPr>
      </w:pPr>
    </w:p>
    <w:p w14:paraId="675C3DEB" w14:textId="7240C561" w:rsidR="00347037" w:rsidRDefault="00347037" w:rsidP="00CD5D9F">
      <w:pPr>
        <w:ind w:left="1080"/>
        <w:rPr>
          <w:i w:val="0"/>
          <w:sz w:val="16"/>
          <w:szCs w:val="16"/>
        </w:rPr>
      </w:pPr>
    </w:p>
    <w:p w14:paraId="39E11160" w14:textId="77777777" w:rsidR="00525259" w:rsidRPr="0002039A" w:rsidRDefault="00525259" w:rsidP="00CD5D9F">
      <w:pPr>
        <w:ind w:left="1080"/>
        <w:rPr>
          <w:i w:val="0"/>
          <w:sz w:val="16"/>
          <w:szCs w:val="16"/>
        </w:rPr>
      </w:pPr>
    </w:p>
    <w:p w14:paraId="2C3930C4" w14:textId="77777777" w:rsidR="00CD5D9F" w:rsidRPr="0002039A" w:rsidRDefault="00CD5D9F" w:rsidP="00CD5D9F">
      <w:pPr>
        <w:ind w:left="1080"/>
        <w:jc w:val="center"/>
        <w:rPr>
          <w:b/>
          <w:i w:val="0"/>
          <w:szCs w:val="24"/>
          <w:u w:val="single"/>
        </w:rPr>
      </w:pPr>
      <w:r w:rsidRPr="0002039A">
        <w:rPr>
          <w:b/>
          <w:i w:val="0"/>
          <w:szCs w:val="24"/>
          <w:u w:val="single"/>
        </w:rPr>
        <w:t>POTRJUJEMO</w:t>
      </w:r>
    </w:p>
    <w:p w14:paraId="29109364" w14:textId="0A646286" w:rsidR="00CD5D9F" w:rsidRDefault="00CD5D9F" w:rsidP="00CD5D9F">
      <w:pPr>
        <w:ind w:left="1080"/>
        <w:rPr>
          <w:i w:val="0"/>
          <w:sz w:val="16"/>
          <w:szCs w:val="16"/>
          <w:u w:val="single"/>
        </w:rPr>
      </w:pPr>
    </w:p>
    <w:p w14:paraId="48246F91" w14:textId="77777777" w:rsidR="00525259" w:rsidRPr="0002039A" w:rsidRDefault="00525259" w:rsidP="00CD5D9F">
      <w:pPr>
        <w:ind w:left="1080"/>
        <w:rPr>
          <w:i w:val="0"/>
          <w:sz w:val="16"/>
          <w:szCs w:val="16"/>
          <w:u w:val="single"/>
        </w:rPr>
      </w:pPr>
    </w:p>
    <w:p w14:paraId="037691C8" w14:textId="77777777" w:rsidR="00347037" w:rsidRPr="0002039A" w:rsidRDefault="00347037" w:rsidP="00CD5D9F">
      <w:pPr>
        <w:ind w:left="1080"/>
        <w:rPr>
          <w:i w:val="0"/>
          <w:sz w:val="16"/>
          <w:szCs w:val="16"/>
          <w:u w:val="single"/>
        </w:rPr>
      </w:pPr>
    </w:p>
    <w:p w14:paraId="6BE18F15" w14:textId="3D52BBF1" w:rsidR="0002039A" w:rsidRPr="0002039A" w:rsidRDefault="0002039A" w:rsidP="0002039A">
      <w:pPr>
        <w:pStyle w:val="Odstavekseznama"/>
        <w:ind w:left="1056"/>
        <w:jc w:val="both"/>
        <w:rPr>
          <w:i w:val="0"/>
          <w:sz w:val="22"/>
          <w:szCs w:val="22"/>
        </w:rPr>
      </w:pPr>
      <w:r w:rsidRPr="0002039A">
        <w:rPr>
          <w:i w:val="0"/>
          <w:sz w:val="22"/>
          <w:szCs w:val="22"/>
        </w:rPr>
        <w:t xml:space="preserve">da nam je gospodarski subjekt v obdobju od …………………… dalje kvalitetno, strokovno in v skladu s pogodbenimi določili uspešno izvedel in zaključil izvedbo: </w:t>
      </w:r>
    </w:p>
    <w:p w14:paraId="473B0D38" w14:textId="77777777" w:rsidR="0002039A" w:rsidRPr="0002039A" w:rsidRDefault="0002039A" w:rsidP="0002039A">
      <w:pPr>
        <w:pStyle w:val="Odstavekseznama"/>
        <w:ind w:left="1056"/>
        <w:jc w:val="both"/>
        <w:rPr>
          <w:i w:val="0"/>
          <w:sz w:val="22"/>
          <w:szCs w:val="22"/>
        </w:rPr>
      </w:pPr>
    </w:p>
    <w:p w14:paraId="3F76E919" w14:textId="6F14E15A" w:rsidR="0002039A" w:rsidRPr="0002039A" w:rsidRDefault="0002039A" w:rsidP="0002039A">
      <w:pPr>
        <w:pStyle w:val="Odstavekseznama"/>
        <w:numPr>
          <w:ilvl w:val="0"/>
          <w:numId w:val="9"/>
        </w:numPr>
        <w:jc w:val="both"/>
        <w:rPr>
          <w:bCs/>
          <w:i w:val="0"/>
          <w:sz w:val="16"/>
          <w:szCs w:val="16"/>
        </w:rPr>
      </w:pPr>
      <w:r w:rsidRPr="0002039A">
        <w:rPr>
          <w:i w:val="0"/>
          <w:sz w:val="22"/>
          <w:szCs w:val="22"/>
        </w:rPr>
        <w:t>novogradnje/rekonstrukcije tlakovanih javnih prometnih/peš površin v površini …………. m2 s sočasno ureditvijo odvodnjavanja teh površin in javne razsvetljave</w:t>
      </w:r>
      <w:r w:rsidRPr="0002039A" w:rsidDel="00DC68FA">
        <w:rPr>
          <w:i w:val="0"/>
          <w:sz w:val="22"/>
          <w:szCs w:val="22"/>
        </w:rPr>
        <w:t xml:space="preserve"> </w:t>
      </w:r>
    </w:p>
    <w:p w14:paraId="5E8AAE69" w14:textId="77777777" w:rsidR="0002039A" w:rsidRPr="0002039A" w:rsidRDefault="0002039A" w:rsidP="0002039A">
      <w:pPr>
        <w:pStyle w:val="Odstavekseznama"/>
        <w:ind w:left="1056"/>
        <w:jc w:val="both"/>
        <w:rPr>
          <w:i w:val="0"/>
          <w:sz w:val="22"/>
          <w:szCs w:val="22"/>
        </w:rPr>
      </w:pPr>
    </w:p>
    <w:p w14:paraId="4FD9300F" w14:textId="0F161E07" w:rsidR="0002039A" w:rsidRPr="0002039A" w:rsidRDefault="0002039A" w:rsidP="0002039A">
      <w:pPr>
        <w:pStyle w:val="Odstavekseznama"/>
        <w:ind w:left="1056"/>
        <w:jc w:val="both"/>
        <w:rPr>
          <w:i w:val="0"/>
          <w:sz w:val="22"/>
          <w:szCs w:val="22"/>
        </w:rPr>
      </w:pPr>
      <w:r w:rsidRPr="0002039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5A159055" w14:textId="77777777" w:rsidR="0002039A" w:rsidRPr="0002039A" w:rsidRDefault="0002039A" w:rsidP="0002039A">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02039A" w:rsidRPr="0002039A" w14:paraId="41DE2D1B" w14:textId="77777777" w:rsidTr="009E2BB2">
        <w:tc>
          <w:tcPr>
            <w:tcW w:w="2409" w:type="dxa"/>
            <w:vMerge w:val="restart"/>
          </w:tcPr>
          <w:p w14:paraId="084EE167" w14:textId="77777777" w:rsidR="0002039A" w:rsidRPr="0002039A" w:rsidRDefault="0002039A" w:rsidP="009E2BB2">
            <w:pPr>
              <w:rPr>
                <w:i w:val="0"/>
                <w:sz w:val="22"/>
                <w:szCs w:val="22"/>
              </w:rPr>
            </w:pPr>
            <w:r w:rsidRPr="0002039A">
              <w:rPr>
                <w:i w:val="0"/>
                <w:sz w:val="22"/>
                <w:szCs w:val="22"/>
              </w:rPr>
              <w:t>Gospodarski subjekt je izvedel dela na objektu:</w:t>
            </w:r>
          </w:p>
        </w:tc>
        <w:tc>
          <w:tcPr>
            <w:tcW w:w="6629" w:type="dxa"/>
            <w:tcBorders>
              <w:bottom w:val="single" w:sz="4" w:space="0" w:color="auto"/>
            </w:tcBorders>
          </w:tcPr>
          <w:p w14:paraId="5529DBB2" w14:textId="77777777" w:rsidR="0002039A" w:rsidRPr="0002039A" w:rsidRDefault="0002039A" w:rsidP="009E2BB2">
            <w:pPr>
              <w:rPr>
                <w:i w:val="0"/>
                <w:sz w:val="22"/>
                <w:szCs w:val="22"/>
              </w:rPr>
            </w:pPr>
          </w:p>
        </w:tc>
      </w:tr>
      <w:tr w:rsidR="0002039A" w:rsidRPr="0002039A" w14:paraId="748A1EFD" w14:textId="77777777" w:rsidTr="009E2BB2">
        <w:trPr>
          <w:trHeight w:val="240"/>
        </w:trPr>
        <w:tc>
          <w:tcPr>
            <w:tcW w:w="2409" w:type="dxa"/>
            <w:vMerge/>
          </w:tcPr>
          <w:p w14:paraId="03753ECD" w14:textId="77777777" w:rsidR="0002039A" w:rsidRPr="0002039A" w:rsidRDefault="0002039A" w:rsidP="009E2BB2">
            <w:pPr>
              <w:rPr>
                <w:i w:val="0"/>
                <w:sz w:val="22"/>
                <w:szCs w:val="22"/>
              </w:rPr>
            </w:pPr>
          </w:p>
        </w:tc>
        <w:tc>
          <w:tcPr>
            <w:tcW w:w="6629" w:type="dxa"/>
            <w:tcBorders>
              <w:top w:val="single" w:sz="4" w:space="0" w:color="auto"/>
            </w:tcBorders>
          </w:tcPr>
          <w:p w14:paraId="43F6F7B8" w14:textId="77777777" w:rsidR="0002039A" w:rsidRPr="0002039A" w:rsidRDefault="0002039A" w:rsidP="009E2BB2">
            <w:pPr>
              <w:rPr>
                <w:i w:val="0"/>
                <w:sz w:val="10"/>
                <w:szCs w:val="10"/>
              </w:rPr>
            </w:pPr>
          </w:p>
        </w:tc>
      </w:tr>
      <w:tr w:rsidR="0002039A" w:rsidRPr="0002039A" w14:paraId="768F224F" w14:textId="77777777" w:rsidTr="009E2BB2">
        <w:trPr>
          <w:trHeight w:val="240"/>
        </w:trPr>
        <w:tc>
          <w:tcPr>
            <w:tcW w:w="2409" w:type="dxa"/>
            <w:vMerge/>
          </w:tcPr>
          <w:p w14:paraId="71D3C53F" w14:textId="77777777" w:rsidR="0002039A" w:rsidRPr="0002039A" w:rsidRDefault="0002039A" w:rsidP="009E2BB2">
            <w:pPr>
              <w:rPr>
                <w:i w:val="0"/>
                <w:sz w:val="22"/>
                <w:szCs w:val="22"/>
              </w:rPr>
            </w:pPr>
          </w:p>
        </w:tc>
        <w:tc>
          <w:tcPr>
            <w:tcW w:w="6629" w:type="dxa"/>
            <w:tcBorders>
              <w:top w:val="single" w:sz="4" w:space="0" w:color="auto"/>
              <w:bottom w:val="single" w:sz="4" w:space="0" w:color="auto"/>
            </w:tcBorders>
          </w:tcPr>
          <w:p w14:paraId="6442ED1B" w14:textId="77777777" w:rsidR="0002039A" w:rsidRPr="0002039A" w:rsidRDefault="0002039A" w:rsidP="009E2BB2">
            <w:pPr>
              <w:rPr>
                <w:i w:val="0"/>
                <w:sz w:val="10"/>
                <w:szCs w:val="10"/>
              </w:rPr>
            </w:pPr>
          </w:p>
        </w:tc>
      </w:tr>
      <w:tr w:rsidR="0002039A" w:rsidRPr="0002039A" w14:paraId="2AA6C52D" w14:textId="77777777" w:rsidTr="009E2BB2">
        <w:trPr>
          <w:trHeight w:val="240"/>
        </w:trPr>
        <w:tc>
          <w:tcPr>
            <w:tcW w:w="2409" w:type="dxa"/>
            <w:vMerge/>
          </w:tcPr>
          <w:p w14:paraId="6C243A6A" w14:textId="77777777" w:rsidR="0002039A" w:rsidRPr="0002039A" w:rsidRDefault="0002039A" w:rsidP="009E2BB2">
            <w:pPr>
              <w:rPr>
                <w:i w:val="0"/>
                <w:sz w:val="22"/>
                <w:szCs w:val="22"/>
              </w:rPr>
            </w:pPr>
          </w:p>
        </w:tc>
        <w:tc>
          <w:tcPr>
            <w:tcW w:w="6629" w:type="dxa"/>
            <w:tcBorders>
              <w:top w:val="single" w:sz="4" w:space="0" w:color="auto"/>
              <w:bottom w:val="single" w:sz="4" w:space="0" w:color="auto"/>
            </w:tcBorders>
          </w:tcPr>
          <w:p w14:paraId="44E1EF51" w14:textId="77777777" w:rsidR="0002039A" w:rsidRPr="0002039A" w:rsidRDefault="0002039A" w:rsidP="009E2BB2">
            <w:pPr>
              <w:rPr>
                <w:i w:val="0"/>
                <w:sz w:val="10"/>
                <w:szCs w:val="10"/>
              </w:rPr>
            </w:pPr>
          </w:p>
        </w:tc>
      </w:tr>
      <w:tr w:rsidR="0002039A" w:rsidRPr="0002039A" w14:paraId="6E120EEB" w14:textId="77777777" w:rsidTr="009E2BB2">
        <w:tc>
          <w:tcPr>
            <w:tcW w:w="2409" w:type="dxa"/>
          </w:tcPr>
          <w:p w14:paraId="5AE72584" w14:textId="77777777" w:rsidR="0002039A" w:rsidRPr="0002039A" w:rsidRDefault="0002039A" w:rsidP="009E2BB2">
            <w:pPr>
              <w:rPr>
                <w:i w:val="0"/>
                <w:sz w:val="10"/>
                <w:szCs w:val="10"/>
              </w:rPr>
            </w:pPr>
          </w:p>
        </w:tc>
        <w:tc>
          <w:tcPr>
            <w:tcW w:w="6629" w:type="dxa"/>
          </w:tcPr>
          <w:p w14:paraId="70970E72" w14:textId="77777777" w:rsidR="0002039A" w:rsidRPr="0002039A" w:rsidRDefault="0002039A" w:rsidP="009E2BB2">
            <w:pPr>
              <w:rPr>
                <w:i w:val="0"/>
                <w:sz w:val="10"/>
                <w:szCs w:val="10"/>
              </w:rPr>
            </w:pPr>
          </w:p>
        </w:tc>
      </w:tr>
      <w:tr w:rsidR="0002039A" w:rsidRPr="0002039A" w14:paraId="1AAC67E6" w14:textId="77777777" w:rsidTr="009E2BB2">
        <w:tc>
          <w:tcPr>
            <w:tcW w:w="2409" w:type="dxa"/>
          </w:tcPr>
          <w:p w14:paraId="45D32F9A" w14:textId="77777777" w:rsidR="0002039A" w:rsidRPr="0002039A" w:rsidRDefault="0002039A" w:rsidP="009E2BB2">
            <w:pPr>
              <w:rPr>
                <w:i w:val="0"/>
                <w:sz w:val="22"/>
                <w:szCs w:val="22"/>
              </w:rPr>
            </w:pPr>
            <w:r w:rsidRPr="0002039A">
              <w:rPr>
                <w:i w:val="0"/>
                <w:sz w:val="22"/>
                <w:szCs w:val="22"/>
              </w:rPr>
              <w:t>Datum začetka posla:</w:t>
            </w:r>
          </w:p>
        </w:tc>
        <w:tc>
          <w:tcPr>
            <w:tcW w:w="6629" w:type="dxa"/>
            <w:tcBorders>
              <w:bottom w:val="single" w:sz="4" w:space="0" w:color="auto"/>
            </w:tcBorders>
          </w:tcPr>
          <w:p w14:paraId="51D605E1" w14:textId="77777777" w:rsidR="0002039A" w:rsidRPr="0002039A" w:rsidRDefault="0002039A" w:rsidP="009E2BB2">
            <w:pPr>
              <w:rPr>
                <w:i w:val="0"/>
                <w:sz w:val="22"/>
                <w:szCs w:val="22"/>
              </w:rPr>
            </w:pPr>
          </w:p>
        </w:tc>
      </w:tr>
      <w:tr w:rsidR="0002039A" w:rsidRPr="0002039A" w14:paraId="22B506E4" w14:textId="77777777" w:rsidTr="009E2BB2">
        <w:tc>
          <w:tcPr>
            <w:tcW w:w="2409" w:type="dxa"/>
          </w:tcPr>
          <w:p w14:paraId="631AB041" w14:textId="77777777" w:rsidR="0002039A" w:rsidRPr="0002039A" w:rsidRDefault="0002039A" w:rsidP="009E2BB2">
            <w:pPr>
              <w:rPr>
                <w:i w:val="0"/>
                <w:sz w:val="12"/>
                <w:szCs w:val="12"/>
              </w:rPr>
            </w:pPr>
          </w:p>
        </w:tc>
        <w:tc>
          <w:tcPr>
            <w:tcW w:w="6629" w:type="dxa"/>
          </w:tcPr>
          <w:p w14:paraId="11E89551" w14:textId="77777777" w:rsidR="0002039A" w:rsidRPr="0002039A" w:rsidRDefault="0002039A" w:rsidP="009E2BB2">
            <w:pPr>
              <w:rPr>
                <w:i w:val="0"/>
                <w:sz w:val="12"/>
                <w:szCs w:val="12"/>
              </w:rPr>
            </w:pPr>
          </w:p>
        </w:tc>
      </w:tr>
      <w:tr w:rsidR="0002039A" w:rsidRPr="0002039A" w14:paraId="206633AB" w14:textId="77777777" w:rsidTr="009E2BB2">
        <w:tc>
          <w:tcPr>
            <w:tcW w:w="2409" w:type="dxa"/>
          </w:tcPr>
          <w:p w14:paraId="15D610BA" w14:textId="77777777" w:rsidR="0002039A" w:rsidRPr="0002039A" w:rsidRDefault="0002039A" w:rsidP="009E2BB2">
            <w:pPr>
              <w:rPr>
                <w:i w:val="0"/>
                <w:sz w:val="22"/>
                <w:szCs w:val="22"/>
              </w:rPr>
            </w:pPr>
            <w:r w:rsidRPr="0002039A">
              <w:rPr>
                <w:i w:val="0"/>
                <w:sz w:val="22"/>
                <w:szCs w:val="22"/>
              </w:rPr>
              <w:t>Datum končanja posla:</w:t>
            </w:r>
          </w:p>
        </w:tc>
        <w:tc>
          <w:tcPr>
            <w:tcW w:w="6629" w:type="dxa"/>
            <w:tcBorders>
              <w:bottom w:val="single" w:sz="4" w:space="0" w:color="auto"/>
            </w:tcBorders>
          </w:tcPr>
          <w:p w14:paraId="504C7660" w14:textId="77777777" w:rsidR="0002039A" w:rsidRPr="0002039A" w:rsidRDefault="0002039A" w:rsidP="009E2BB2">
            <w:pPr>
              <w:rPr>
                <w:i w:val="0"/>
                <w:sz w:val="22"/>
                <w:szCs w:val="22"/>
              </w:rPr>
            </w:pPr>
          </w:p>
        </w:tc>
      </w:tr>
    </w:tbl>
    <w:p w14:paraId="0BD8E517" w14:textId="77777777" w:rsidR="0002039A" w:rsidRPr="0002039A" w:rsidRDefault="0002039A" w:rsidP="0002039A">
      <w:pPr>
        <w:ind w:left="1080"/>
        <w:rPr>
          <w:i w:val="0"/>
          <w:sz w:val="22"/>
          <w:szCs w:val="22"/>
        </w:rPr>
      </w:pPr>
    </w:p>
    <w:p w14:paraId="1AD95F27" w14:textId="77777777" w:rsidR="0002039A" w:rsidRPr="0002039A" w:rsidRDefault="0002039A" w:rsidP="0002039A">
      <w:pPr>
        <w:ind w:left="1080"/>
        <w:rPr>
          <w:i w:val="0"/>
          <w:sz w:val="22"/>
          <w:szCs w:val="22"/>
        </w:rPr>
      </w:pPr>
      <w:r w:rsidRPr="0002039A">
        <w:rPr>
          <w:i w:val="0"/>
          <w:sz w:val="22"/>
          <w:szCs w:val="22"/>
        </w:rPr>
        <w:t>Naziv in naslov naročnika: .............................................................................................…………........</w:t>
      </w:r>
    </w:p>
    <w:p w14:paraId="20240CB3" w14:textId="77777777" w:rsidR="0002039A" w:rsidRPr="0002039A" w:rsidRDefault="0002039A" w:rsidP="0002039A">
      <w:pPr>
        <w:ind w:left="1080"/>
        <w:rPr>
          <w:i w:val="0"/>
          <w:sz w:val="14"/>
          <w:szCs w:val="14"/>
        </w:rPr>
      </w:pPr>
    </w:p>
    <w:p w14:paraId="2207E4FA" w14:textId="77777777" w:rsidR="0002039A" w:rsidRPr="0002039A" w:rsidRDefault="0002039A" w:rsidP="0002039A">
      <w:pPr>
        <w:ind w:left="1080"/>
        <w:rPr>
          <w:i w:val="0"/>
          <w:sz w:val="22"/>
          <w:szCs w:val="22"/>
        </w:rPr>
      </w:pPr>
      <w:r w:rsidRPr="0002039A">
        <w:rPr>
          <w:i w:val="0"/>
          <w:sz w:val="22"/>
          <w:szCs w:val="22"/>
        </w:rPr>
        <w:t>Kontaktna oseba naročnika (e-pošta) in telefonska številka:</w:t>
      </w:r>
    </w:p>
    <w:p w14:paraId="23E81C45" w14:textId="77777777" w:rsidR="0002039A" w:rsidRPr="0002039A" w:rsidRDefault="0002039A" w:rsidP="0002039A">
      <w:pPr>
        <w:ind w:left="1080"/>
        <w:rPr>
          <w:i w:val="0"/>
          <w:sz w:val="22"/>
          <w:szCs w:val="22"/>
        </w:rPr>
      </w:pPr>
      <w:r w:rsidRPr="0002039A">
        <w:rPr>
          <w:i w:val="0"/>
          <w:sz w:val="22"/>
          <w:szCs w:val="22"/>
        </w:rPr>
        <w:t xml:space="preserve"> </w:t>
      </w:r>
    </w:p>
    <w:p w14:paraId="1A91478E" w14:textId="77777777" w:rsidR="0002039A" w:rsidRPr="00E4638A" w:rsidRDefault="0002039A" w:rsidP="0002039A">
      <w:pPr>
        <w:ind w:left="1080"/>
        <w:rPr>
          <w:i w:val="0"/>
          <w:sz w:val="22"/>
          <w:szCs w:val="22"/>
        </w:rPr>
      </w:pPr>
      <w:r w:rsidRPr="0002039A">
        <w:rPr>
          <w:i w:val="0"/>
          <w:sz w:val="22"/>
          <w:szCs w:val="22"/>
        </w:rPr>
        <w:t>…………………………….…………………………………………………...………………</w:t>
      </w:r>
    </w:p>
    <w:p w14:paraId="5272C6CF" w14:textId="77777777" w:rsidR="0002039A" w:rsidRPr="00E4638A" w:rsidRDefault="0002039A" w:rsidP="0002039A">
      <w:pPr>
        <w:ind w:left="1080"/>
        <w:rPr>
          <w:i w:val="0"/>
          <w:sz w:val="14"/>
          <w:szCs w:val="14"/>
        </w:rPr>
      </w:pPr>
    </w:p>
    <w:p w14:paraId="1841E432" w14:textId="77777777" w:rsidR="0002039A" w:rsidRPr="00E4638A" w:rsidRDefault="0002039A" w:rsidP="0002039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32DC0258" w14:textId="77777777" w:rsidR="0002039A" w:rsidRPr="00E4638A" w:rsidRDefault="0002039A" w:rsidP="0002039A">
      <w:pPr>
        <w:ind w:left="1080"/>
        <w:rPr>
          <w:i w:val="0"/>
          <w:sz w:val="22"/>
          <w:szCs w:val="22"/>
        </w:rPr>
      </w:pPr>
    </w:p>
    <w:p w14:paraId="4A036E05" w14:textId="63DE8D5A" w:rsidR="00E4638A" w:rsidRPr="00E4638A" w:rsidRDefault="00E4638A" w:rsidP="00E4638A">
      <w:pPr>
        <w:ind w:left="1080"/>
        <w:jc w:val="both"/>
        <w:rPr>
          <w:i w:val="0"/>
          <w:sz w:val="22"/>
          <w:szCs w:val="22"/>
        </w:rPr>
      </w:pPr>
      <w:r w:rsidRPr="00E4638A">
        <w:rPr>
          <w:i w:val="0"/>
          <w:sz w:val="22"/>
          <w:szCs w:val="22"/>
        </w:rPr>
        <w:t>.</w:t>
      </w:r>
    </w:p>
    <w:p w14:paraId="00A0853F" w14:textId="77777777" w:rsidR="00E4638A" w:rsidRPr="00E4638A" w:rsidRDefault="00E4638A" w:rsidP="00E4638A">
      <w:pPr>
        <w:ind w:left="1080"/>
        <w:rPr>
          <w:i w:val="0"/>
          <w:sz w:val="22"/>
          <w:szCs w:val="22"/>
        </w:rPr>
      </w:pPr>
    </w:p>
    <w:p w14:paraId="292463AE" w14:textId="77777777" w:rsidR="00E4638A" w:rsidRPr="00E4638A" w:rsidRDefault="00E4638A" w:rsidP="00E4638A">
      <w:pPr>
        <w:ind w:left="1080"/>
        <w:rPr>
          <w:i w:val="0"/>
          <w:sz w:val="22"/>
          <w:szCs w:val="22"/>
        </w:rPr>
      </w:pPr>
      <w:r w:rsidRPr="00E4638A">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2D7B91F1" w14:textId="77777777" w:rsidR="00347037" w:rsidRDefault="00347037" w:rsidP="00CD5D9F">
      <w:pPr>
        <w:pStyle w:val="Glava"/>
        <w:tabs>
          <w:tab w:val="clear" w:pos="4536"/>
          <w:tab w:val="clear" w:pos="9072"/>
        </w:tabs>
        <w:ind w:left="1080"/>
        <w:jc w:val="right"/>
        <w:rPr>
          <w:b/>
          <w:i w:val="0"/>
          <w:sz w:val="22"/>
          <w:szCs w:val="22"/>
        </w:rPr>
      </w:pPr>
    </w:p>
    <w:p w14:paraId="12CADA6B" w14:textId="77777777" w:rsidR="00347037" w:rsidRDefault="00347037" w:rsidP="00CD5D9F">
      <w:pPr>
        <w:pStyle w:val="Glava"/>
        <w:tabs>
          <w:tab w:val="clear" w:pos="4536"/>
          <w:tab w:val="clear" w:pos="9072"/>
        </w:tabs>
        <w:ind w:left="1080"/>
        <w:jc w:val="right"/>
        <w:rPr>
          <w:b/>
          <w:i w:val="0"/>
          <w:sz w:val="22"/>
          <w:szCs w:val="22"/>
        </w:rPr>
      </w:pPr>
    </w:p>
    <w:p w14:paraId="102431B3" w14:textId="77777777" w:rsidR="00347037" w:rsidRDefault="00347037" w:rsidP="00CD5D9F">
      <w:pPr>
        <w:pStyle w:val="Glava"/>
        <w:tabs>
          <w:tab w:val="clear" w:pos="4536"/>
          <w:tab w:val="clear" w:pos="9072"/>
        </w:tabs>
        <w:ind w:left="1080"/>
        <w:jc w:val="right"/>
        <w:rPr>
          <w:b/>
          <w:i w:val="0"/>
          <w:sz w:val="22"/>
          <w:szCs w:val="22"/>
        </w:rPr>
      </w:pPr>
    </w:p>
    <w:p w14:paraId="22CBEB8E" w14:textId="77777777" w:rsidR="0002039A" w:rsidRDefault="0002039A">
      <w:pPr>
        <w:rPr>
          <w:b/>
          <w:i w:val="0"/>
          <w:sz w:val="22"/>
          <w:szCs w:val="22"/>
        </w:rPr>
      </w:pPr>
      <w:r>
        <w:rPr>
          <w:b/>
          <w:i w:val="0"/>
          <w:sz w:val="22"/>
          <w:szCs w:val="22"/>
        </w:rPr>
        <w:br w:type="page"/>
      </w:r>
    </w:p>
    <w:p w14:paraId="1179B445" w14:textId="0951D102"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7FA1073C"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14:paraId="719B92CB" w14:textId="77777777" w:rsidTr="00AB4B48">
        <w:tc>
          <w:tcPr>
            <w:tcW w:w="621" w:type="dxa"/>
            <w:tcBorders>
              <w:bottom w:val="single" w:sz="4" w:space="0" w:color="auto"/>
            </w:tcBorders>
            <w:shd w:val="clear" w:color="auto" w:fill="D9D9D9" w:themeFill="background1" w:themeFillShade="D9"/>
            <w:vAlign w:val="center"/>
          </w:tcPr>
          <w:p w14:paraId="5F9F8759" w14:textId="77777777" w:rsidR="00E82C51" w:rsidRPr="00E82C51" w:rsidRDefault="00E82C51" w:rsidP="00AB4B4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14:paraId="06185999"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6F31E426"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680A6E07" w14:textId="77777777" w:rsidR="00E82C51" w:rsidRPr="00E82C51" w:rsidRDefault="00E82C51" w:rsidP="00AB4B48">
            <w:pPr>
              <w:jc w:val="center"/>
              <w:rPr>
                <w:b/>
                <w:i w:val="0"/>
                <w:sz w:val="16"/>
                <w:szCs w:val="16"/>
              </w:rPr>
            </w:pPr>
            <w:r w:rsidRPr="00E82C51">
              <w:rPr>
                <w:b/>
                <w:i w:val="0"/>
                <w:sz w:val="16"/>
                <w:szCs w:val="16"/>
              </w:rPr>
              <w:t>Zaposlitev vodje del</w:t>
            </w:r>
          </w:p>
          <w:p w14:paraId="732BF5DB" w14:textId="77777777" w:rsidR="00E82C51" w:rsidRPr="00E82C51" w:rsidRDefault="00E82C51" w:rsidP="00AB4B48">
            <w:pPr>
              <w:jc w:val="center"/>
              <w:rPr>
                <w:b/>
                <w:i w:val="0"/>
                <w:sz w:val="20"/>
              </w:rPr>
            </w:pPr>
            <w:r w:rsidRPr="00E82C51">
              <w:rPr>
                <w:b/>
                <w:i w:val="0"/>
                <w:sz w:val="16"/>
                <w:szCs w:val="16"/>
              </w:rPr>
              <w:t>(navede se delodajalca vodje del)</w:t>
            </w:r>
          </w:p>
        </w:tc>
        <w:tc>
          <w:tcPr>
            <w:tcW w:w="1701" w:type="dxa"/>
            <w:shd w:val="clear" w:color="auto" w:fill="D9D9D9" w:themeFill="background1" w:themeFillShade="D9"/>
            <w:vAlign w:val="center"/>
          </w:tcPr>
          <w:p w14:paraId="7883C14D" w14:textId="77777777"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851264" w14:paraId="7A16C6EB" w14:textId="77777777" w:rsidTr="00AB4B48">
        <w:tc>
          <w:tcPr>
            <w:tcW w:w="621" w:type="dxa"/>
            <w:shd w:val="clear" w:color="auto" w:fill="D9D9D9" w:themeFill="background1" w:themeFillShade="D9"/>
            <w:vAlign w:val="center"/>
          </w:tcPr>
          <w:p w14:paraId="785B5E45" w14:textId="77777777" w:rsidR="00E82C51" w:rsidRPr="009E2BB2" w:rsidRDefault="00E82C51" w:rsidP="00AB4B48">
            <w:pPr>
              <w:pStyle w:val="Glava"/>
              <w:tabs>
                <w:tab w:val="clear" w:pos="4536"/>
                <w:tab w:val="clear" w:pos="9072"/>
              </w:tabs>
              <w:jc w:val="center"/>
              <w:rPr>
                <w:i w:val="0"/>
                <w:sz w:val="22"/>
                <w:szCs w:val="22"/>
              </w:rPr>
            </w:pPr>
            <w:r w:rsidRPr="009E2BB2">
              <w:rPr>
                <w:i w:val="0"/>
                <w:sz w:val="22"/>
                <w:szCs w:val="22"/>
              </w:rPr>
              <w:t>1</w:t>
            </w:r>
          </w:p>
        </w:tc>
        <w:tc>
          <w:tcPr>
            <w:tcW w:w="1843" w:type="dxa"/>
            <w:shd w:val="clear" w:color="auto" w:fill="D9D9D9" w:themeFill="background1" w:themeFillShade="D9"/>
            <w:vAlign w:val="center"/>
          </w:tcPr>
          <w:p w14:paraId="643C65E4" w14:textId="12378422" w:rsidR="00E82C51" w:rsidRPr="00851264" w:rsidRDefault="00E82C51" w:rsidP="00AB4B48">
            <w:pPr>
              <w:pStyle w:val="Glava"/>
              <w:tabs>
                <w:tab w:val="clear" w:pos="4536"/>
                <w:tab w:val="clear" w:pos="9072"/>
              </w:tabs>
              <w:jc w:val="center"/>
              <w:rPr>
                <w:b/>
                <w:i w:val="0"/>
                <w:sz w:val="22"/>
                <w:szCs w:val="22"/>
                <w:highlight w:val="yellow"/>
              </w:rPr>
            </w:pPr>
            <w:r w:rsidRPr="009E2BB2">
              <w:rPr>
                <w:b/>
                <w:i w:val="0"/>
                <w:sz w:val="22"/>
                <w:szCs w:val="22"/>
              </w:rPr>
              <w:t xml:space="preserve">VODJA </w:t>
            </w:r>
            <w:r w:rsidR="009E2BB2" w:rsidRPr="009E2BB2">
              <w:rPr>
                <w:b/>
                <w:i w:val="0"/>
                <w:sz w:val="22"/>
                <w:szCs w:val="22"/>
              </w:rPr>
              <w:t>DEL</w:t>
            </w:r>
          </w:p>
        </w:tc>
        <w:tc>
          <w:tcPr>
            <w:tcW w:w="3119" w:type="dxa"/>
          </w:tcPr>
          <w:p w14:paraId="7C1DBA29" w14:textId="77777777" w:rsidR="00E82C51" w:rsidRPr="00851264" w:rsidRDefault="00E82C51" w:rsidP="00AB4B48">
            <w:pPr>
              <w:pStyle w:val="Glava"/>
              <w:tabs>
                <w:tab w:val="clear" w:pos="4536"/>
                <w:tab w:val="clear" w:pos="9072"/>
              </w:tabs>
              <w:jc w:val="both"/>
              <w:rPr>
                <w:i w:val="0"/>
                <w:sz w:val="22"/>
                <w:szCs w:val="22"/>
                <w:highlight w:val="yellow"/>
              </w:rPr>
            </w:pPr>
          </w:p>
        </w:tc>
        <w:tc>
          <w:tcPr>
            <w:tcW w:w="1842" w:type="dxa"/>
          </w:tcPr>
          <w:p w14:paraId="1B7BAB09" w14:textId="77777777" w:rsidR="00E82C51" w:rsidRPr="00851264" w:rsidRDefault="00E82C51" w:rsidP="00AB4B48">
            <w:pPr>
              <w:pStyle w:val="Glava"/>
              <w:tabs>
                <w:tab w:val="clear" w:pos="4536"/>
                <w:tab w:val="clear" w:pos="9072"/>
              </w:tabs>
              <w:jc w:val="both"/>
              <w:rPr>
                <w:i w:val="0"/>
                <w:sz w:val="22"/>
                <w:szCs w:val="22"/>
                <w:highlight w:val="yellow"/>
              </w:rPr>
            </w:pPr>
          </w:p>
        </w:tc>
        <w:tc>
          <w:tcPr>
            <w:tcW w:w="1701" w:type="dxa"/>
          </w:tcPr>
          <w:p w14:paraId="725D40B9" w14:textId="77777777" w:rsidR="00E82C51" w:rsidRPr="00851264" w:rsidRDefault="00E82C51" w:rsidP="00AB4B48">
            <w:pPr>
              <w:pStyle w:val="Glava"/>
              <w:tabs>
                <w:tab w:val="clear" w:pos="4536"/>
                <w:tab w:val="clear" w:pos="9072"/>
              </w:tabs>
              <w:jc w:val="both"/>
              <w:rPr>
                <w:i w:val="0"/>
                <w:sz w:val="28"/>
                <w:szCs w:val="28"/>
                <w:highlight w:val="yellow"/>
              </w:rPr>
            </w:pPr>
          </w:p>
          <w:p w14:paraId="7E88EBD8" w14:textId="77777777" w:rsidR="00E82C51" w:rsidRPr="00851264" w:rsidRDefault="00E82C51" w:rsidP="00AB4B48">
            <w:pPr>
              <w:pStyle w:val="Glava"/>
              <w:tabs>
                <w:tab w:val="clear" w:pos="4536"/>
                <w:tab w:val="clear" w:pos="9072"/>
              </w:tabs>
              <w:jc w:val="both"/>
              <w:rPr>
                <w:i w:val="0"/>
                <w:sz w:val="28"/>
                <w:szCs w:val="28"/>
                <w:highlight w:val="yellow"/>
              </w:rPr>
            </w:pPr>
          </w:p>
          <w:p w14:paraId="65CCBA5F" w14:textId="77777777" w:rsidR="00E82C51" w:rsidRPr="00851264" w:rsidRDefault="00E82C51" w:rsidP="00AB4B48">
            <w:pPr>
              <w:pStyle w:val="Glava"/>
              <w:tabs>
                <w:tab w:val="clear" w:pos="4536"/>
                <w:tab w:val="clear" w:pos="9072"/>
              </w:tabs>
              <w:jc w:val="both"/>
              <w:rPr>
                <w:i w:val="0"/>
                <w:sz w:val="28"/>
                <w:szCs w:val="28"/>
                <w:highlight w:val="yellow"/>
              </w:rPr>
            </w:pPr>
          </w:p>
        </w:tc>
      </w:tr>
    </w:tbl>
    <w:p w14:paraId="56DA219A" w14:textId="77777777" w:rsidR="00E82C51" w:rsidRPr="00851264" w:rsidRDefault="00E82C51" w:rsidP="00E82C51">
      <w:pPr>
        <w:pStyle w:val="Glava"/>
        <w:tabs>
          <w:tab w:val="clear" w:pos="4536"/>
          <w:tab w:val="clear" w:pos="9072"/>
        </w:tabs>
        <w:ind w:left="1080"/>
        <w:jc w:val="both"/>
        <w:rPr>
          <w:i w:val="0"/>
          <w:sz w:val="22"/>
          <w:szCs w:val="22"/>
          <w:highlight w:val="yellow"/>
        </w:rPr>
      </w:pPr>
    </w:p>
    <w:p w14:paraId="0947F115" w14:textId="77777777" w:rsidR="00E82C51" w:rsidRPr="00851264" w:rsidRDefault="00E82C51" w:rsidP="00E82C51">
      <w:pPr>
        <w:pStyle w:val="Glava"/>
        <w:tabs>
          <w:tab w:val="clear" w:pos="4536"/>
          <w:tab w:val="clear" w:pos="9072"/>
        </w:tabs>
        <w:ind w:left="1080"/>
        <w:jc w:val="both"/>
        <w:rPr>
          <w:b/>
          <w:i w:val="0"/>
          <w:sz w:val="20"/>
          <w:highlight w:val="yellow"/>
        </w:rPr>
      </w:pPr>
    </w:p>
    <w:p w14:paraId="3A2D281B" w14:textId="77777777" w:rsidR="0002039A" w:rsidRPr="0002039A" w:rsidRDefault="0002039A" w:rsidP="0002039A">
      <w:pPr>
        <w:pStyle w:val="Glava"/>
        <w:tabs>
          <w:tab w:val="clear" w:pos="4536"/>
          <w:tab w:val="clear" w:pos="9072"/>
        </w:tabs>
        <w:ind w:left="1080"/>
        <w:jc w:val="both"/>
        <w:rPr>
          <w:b/>
          <w:i w:val="0"/>
          <w:sz w:val="22"/>
          <w:szCs w:val="22"/>
        </w:rPr>
      </w:pPr>
      <w:r w:rsidRPr="0002039A">
        <w:rPr>
          <w:b/>
          <w:i w:val="0"/>
          <w:sz w:val="22"/>
          <w:szCs w:val="22"/>
        </w:rPr>
        <w:t>Referenčni posli predhodno navedenega kadra ):</w:t>
      </w:r>
    </w:p>
    <w:p w14:paraId="7168676D" w14:textId="229CA967" w:rsidR="0002039A" w:rsidRPr="0002039A" w:rsidRDefault="0002039A" w:rsidP="0002039A">
      <w:pPr>
        <w:pStyle w:val="Glava"/>
        <w:tabs>
          <w:tab w:val="clear" w:pos="4536"/>
          <w:tab w:val="clear" w:pos="9072"/>
        </w:tabs>
        <w:ind w:left="1080"/>
        <w:jc w:val="both"/>
        <w:rPr>
          <w:i w:val="0"/>
          <w:sz w:val="22"/>
          <w:szCs w:val="22"/>
        </w:rPr>
      </w:pPr>
      <w:r w:rsidRPr="0002039A">
        <w:rPr>
          <w:i w:val="0"/>
          <w:sz w:val="22"/>
          <w:szCs w:val="22"/>
        </w:rPr>
        <w:t>referenca, da je v obdobju od 1.1.2016 dalje kvalitetno, strokovno in v skladu s pogodbenimi določili uspešno vodil in zaključil novogradnjo/rekonstrukcijo tlakovanih javnih prometnih/peš površin v površini minimalno 1000 m2 s sočasno ureditvijo odvodnjavanja teh površin in javne razsvetljave</w:t>
      </w:r>
      <w:r w:rsidRPr="0002039A" w:rsidDel="00DC68FA">
        <w:rPr>
          <w:i w:val="0"/>
          <w:sz w:val="22"/>
          <w:szCs w:val="22"/>
        </w:rPr>
        <w:t xml:space="preserve"> </w:t>
      </w:r>
    </w:p>
    <w:p w14:paraId="6F1BA75C" w14:textId="77777777" w:rsidR="0002039A" w:rsidRPr="0002039A" w:rsidRDefault="0002039A" w:rsidP="0002039A">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02039A" w:rsidRPr="00851264" w14:paraId="76412801" w14:textId="77777777" w:rsidTr="009E2BB2">
        <w:tc>
          <w:tcPr>
            <w:tcW w:w="2039" w:type="dxa"/>
            <w:shd w:val="clear" w:color="auto" w:fill="D9D9D9" w:themeFill="background1" w:themeFillShade="D9"/>
            <w:vAlign w:val="center"/>
          </w:tcPr>
          <w:p w14:paraId="4D54B5B6"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5CBDD5C" w14:textId="77777777" w:rsidR="0002039A" w:rsidRPr="0002039A" w:rsidRDefault="0002039A" w:rsidP="009E2BB2">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38F7EEE2"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Datum začetka in končanja posla</w:t>
            </w:r>
          </w:p>
        </w:tc>
        <w:tc>
          <w:tcPr>
            <w:tcW w:w="1559" w:type="dxa"/>
            <w:shd w:val="clear" w:color="auto" w:fill="D9D9D9" w:themeFill="background1" w:themeFillShade="D9"/>
            <w:vAlign w:val="center"/>
          </w:tcPr>
          <w:p w14:paraId="1A94337D"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Vrednost posla</w:t>
            </w:r>
          </w:p>
          <w:p w14:paraId="4287FEA7" w14:textId="77777777" w:rsidR="0002039A" w:rsidRPr="0002039A" w:rsidRDefault="0002039A" w:rsidP="009E2BB2">
            <w:pPr>
              <w:jc w:val="center"/>
              <w:rPr>
                <w:b/>
                <w:i w:val="0"/>
                <w:color w:val="000000" w:themeColor="text1"/>
                <w:sz w:val="18"/>
                <w:szCs w:val="18"/>
              </w:rPr>
            </w:pPr>
            <w:r w:rsidRPr="0002039A">
              <w:rPr>
                <w:b/>
                <w:i w:val="0"/>
                <w:color w:val="000000" w:themeColor="text1"/>
                <w:sz w:val="16"/>
                <w:szCs w:val="16"/>
              </w:rPr>
              <w:t>v EUR brez DDV</w:t>
            </w:r>
          </w:p>
        </w:tc>
      </w:tr>
      <w:tr w:rsidR="0002039A" w:rsidRPr="00851264" w14:paraId="441F2099" w14:textId="77777777" w:rsidTr="009E2BB2">
        <w:tc>
          <w:tcPr>
            <w:tcW w:w="2039" w:type="dxa"/>
          </w:tcPr>
          <w:p w14:paraId="3CA89850" w14:textId="77777777" w:rsidR="0002039A" w:rsidRDefault="0002039A" w:rsidP="009E2BB2">
            <w:pPr>
              <w:pStyle w:val="Glava"/>
              <w:tabs>
                <w:tab w:val="clear" w:pos="4536"/>
                <w:tab w:val="clear" w:pos="9072"/>
              </w:tabs>
              <w:jc w:val="both"/>
              <w:rPr>
                <w:i w:val="0"/>
                <w:sz w:val="22"/>
                <w:szCs w:val="22"/>
                <w:highlight w:val="yellow"/>
              </w:rPr>
            </w:pPr>
          </w:p>
          <w:p w14:paraId="2AE808E9" w14:textId="77777777" w:rsidR="0002039A" w:rsidRDefault="0002039A" w:rsidP="009E2BB2">
            <w:pPr>
              <w:pStyle w:val="Glava"/>
              <w:tabs>
                <w:tab w:val="clear" w:pos="4536"/>
                <w:tab w:val="clear" w:pos="9072"/>
              </w:tabs>
              <w:jc w:val="both"/>
              <w:rPr>
                <w:i w:val="0"/>
                <w:sz w:val="22"/>
                <w:szCs w:val="22"/>
                <w:highlight w:val="yellow"/>
              </w:rPr>
            </w:pPr>
          </w:p>
          <w:p w14:paraId="22AA8FF0" w14:textId="77777777" w:rsidR="0002039A" w:rsidRDefault="0002039A" w:rsidP="009E2BB2">
            <w:pPr>
              <w:pStyle w:val="Glava"/>
              <w:tabs>
                <w:tab w:val="clear" w:pos="4536"/>
                <w:tab w:val="clear" w:pos="9072"/>
              </w:tabs>
              <w:jc w:val="both"/>
              <w:rPr>
                <w:i w:val="0"/>
                <w:sz w:val="22"/>
                <w:szCs w:val="22"/>
                <w:highlight w:val="yellow"/>
              </w:rPr>
            </w:pPr>
          </w:p>
          <w:p w14:paraId="0460B3F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0CE5EDE5"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6BE41CC4"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29307C59" w14:textId="77777777" w:rsidR="0002039A" w:rsidRPr="00851264" w:rsidRDefault="0002039A" w:rsidP="009E2BB2">
            <w:pPr>
              <w:pStyle w:val="Glava"/>
              <w:tabs>
                <w:tab w:val="clear" w:pos="4536"/>
                <w:tab w:val="clear" w:pos="9072"/>
              </w:tabs>
              <w:jc w:val="both"/>
              <w:rPr>
                <w:i w:val="0"/>
                <w:sz w:val="28"/>
                <w:szCs w:val="28"/>
                <w:highlight w:val="yellow"/>
              </w:rPr>
            </w:pPr>
          </w:p>
        </w:tc>
      </w:tr>
      <w:tr w:rsidR="0002039A" w:rsidRPr="00851264" w14:paraId="5629F4AE" w14:textId="77777777" w:rsidTr="009E2BB2">
        <w:tc>
          <w:tcPr>
            <w:tcW w:w="2039" w:type="dxa"/>
          </w:tcPr>
          <w:p w14:paraId="7932653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1D630FA9"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7C5C7DEA"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03576AB4" w14:textId="77777777" w:rsidR="0002039A" w:rsidRPr="00851264" w:rsidRDefault="0002039A" w:rsidP="009E2BB2">
            <w:pPr>
              <w:pStyle w:val="Glava"/>
              <w:tabs>
                <w:tab w:val="clear" w:pos="4536"/>
                <w:tab w:val="clear" w:pos="9072"/>
              </w:tabs>
              <w:jc w:val="both"/>
              <w:rPr>
                <w:i w:val="0"/>
                <w:sz w:val="28"/>
                <w:szCs w:val="28"/>
                <w:highlight w:val="yellow"/>
              </w:rPr>
            </w:pPr>
          </w:p>
          <w:p w14:paraId="4BA5360F" w14:textId="77777777" w:rsidR="0002039A" w:rsidRPr="00851264" w:rsidRDefault="0002039A" w:rsidP="009E2BB2">
            <w:pPr>
              <w:pStyle w:val="Glava"/>
              <w:tabs>
                <w:tab w:val="clear" w:pos="4536"/>
                <w:tab w:val="clear" w:pos="9072"/>
              </w:tabs>
              <w:jc w:val="both"/>
              <w:rPr>
                <w:i w:val="0"/>
                <w:sz w:val="28"/>
                <w:szCs w:val="28"/>
                <w:highlight w:val="yellow"/>
              </w:rPr>
            </w:pPr>
          </w:p>
          <w:p w14:paraId="1C17BFE8" w14:textId="77777777" w:rsidR="0002039A" w:rsidRPr="00851264" w:rsidRDefault="0002039A" w:rsidP="009E2BB2">
            <w:pPr>
              <w:pStyle w:val="Glava"/>
              <w:tabs>
                <w:tab w:val="clear" w:pos="4536"/>
                <w:tab w:val="clear" w:pos="9072"/>
              </w:tabs>
              <w:jc w:val="both"/>
              <w:rPr>
                <w:i w:val="0"/>
                <w:sz w:val="28"/>
                <w:szCs w:val="28"/>
                <w:highlight w:val="yellow"/>
              </w:rPr>
            </w:pPr>
          </w:p>
        </w:tc>
      </w:tr>
    </w:tbl>
    <w:p w14:paraId="362C9CCD" w14:textId="77777777" w:rsidR="00E82C51" w:rsidRPr="00E82C51" w:rsidRDefault="00E82C51" w:rsidP="00E82C51">
      <w:pPr>
        <w:pStyle w:val="Glava"/>
        <w:tabs>
          <w:tab w:val="clear" w:pos="4536"/>
          <w:tab w:val="clear" w:pos="9072"/>
        </w:tabs>
        <w:ind w:left="1080"/>
        <w:jc w:val="both"/>
        <w:rPr>
          <w:i w:val="0"/>
          <w:sz w:val="22"/>
          <w:szCs w:val="22"/>
        </w:rPr>
      </w:pPr>
    </w:p>
    <w:p w14:paraId="68883C5D" w14:textId="77777777" w:rsidR="00E82C51" w:rsidRPr="00E82C51" w:rsidRDefault="00E82C51" w:rsidP="00E82C51">
      <w:pPr>
        <w:pStyle w:val="Glava"/>
        <w:tabs>
          <w:tab w:val="clear" w:pos="4536"/>
          <w:tab w:val="clear" w:pos="9072"/>
        </w:tabs>
        <w:ind w:left="1080"/>
        <w:jc w:val="both"/>
        <w:rPr>
          <w:i w:val="0"/>
          <w:sz w:val="22"/>
          <w:szCs w:val="22"/>
        </w:rPr>
      </w:pPr>
    </w:p>
    <w:p w14:paraId="17B4CDE5" w14:textId="77777777" w:rsidR="00E82C51" w:rsidRPr="00E82C51" w:rsidRDefault="00E82C51" w:rsidP="00E82C51">
      <w:pPr>
        <w:pStyle w:val="Glava"/>
        <w:tabs>
          <w:tab w:val="clear" w:pos="4536"/>
          <w:tab w:val="clear" w:pos="9072"/>
        </w:tabs>
        <w:ind w:left="1080"/>
        <w:jc w:val="both"/>
        <w:rPr>
          <w:i w:val="0"/>
          <w:sz w:val="22"/>
          <w:szCs w:val="22"/>
        </w:rPr>
      </w:pPr>
    </w:p>
    <w:p w14:paraId="0E4B7E6B"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3D9981" w14:textId="77777777" w:rsidR="00E82C51" w:rsidRDefault="00E82C51" w:rsidP="00E82C51">
      <w:pPr>
        <w:pStyle w:val="Glava"/>
        <w:tabs>
          <w:tab w:val="clear" w:pos="4536"/>
          <w:tab w:val="clear" w:pos="9072"/>
        </w:tabs>
        <w:ind w:left="1080"/>
        <w:jc w:val="both"/>
        <w:rPr>
          <w:i w:val="0"/>
          <w:sz w:val="22"/>
          <w:szCs w:val="22"/>
        </w:rPr>
      </w:pPr>
    </w:p>
    <w:p w14:paraId="33369A0B" w14:textId="77777777" w:rsidR="00E82C51" w:rsidRPr="0079325B" w:rsidRDefault="00E82C51" w:rsidP="00E82C51">
      <w:pPr>
        <w:pStyle w:val="Glava"/>
        <w:tabs>
          <w:tab w:val="clear" w:pos="4536"/>
          <w:tab w:val="clear" w:pos="9072"/>
        </w:tabs>
        <w:ind w:left="1080"/>
        <w:jc w:val="both"/>
        <w:rPr>
          <w:i w:val="0"/>
          <w:sz w:val="22"/>
          <w:szCs w:val="22"/>
        </w:rPr>
      </w:pPr>
    </w:p>
    <w:p w14:paraId="50C069F8" w14:textId="77777777" w:rsidR="00E82C51" w:rsidRDefault="00E82C51" w:rsidP="00E82C51">
      <w:pPr>
        <w:pStyle w:val="Glava"/>
        <w:tabs>
          <w:tab w:val="clear" w:pos="4536"/>
          <w:tab w:val="clear" w:pos="9072"/>
        </w:tabs>
        <w:ind w:left="1080"/>
        <w:jc w:val="both"/>
        <w:rPr>
          <w:i w:val="0"/>
          <w:sz w:val="22"/>
          <w:szCs w:val="22"/>
        </w:rPr>
      </w:pPr>
    </w:p>
    <w:p w14:paraId="00AE2980" w14:textId="77777777" w:rsidR="00E82C51" w:rsidRDefault="00E82C51" w:rsidP="00E82C51">
      <w:pPr>
        <w:pStyle w:val="Glava"/>
        <w:tabs>
          <w:tab w:val="clear" w:pos="4536"/>
          <w:tab w:val="clear" w:pos="9072"/>
        </w:tabs>
        <w:ind w:left="1080"/>
        <w:jc w:val="both"/>
        <w:rPr>
          <w:i w:val="0"/>
          <w:sz w:val="22"/>
          <w:szCs w:val="22"/>
        </w:rPr>
      </w:pPr>
    </w:p>
    <w:p w14:paraId="347AB991"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632DADA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6A6B5A3C" w14:textId="77777777" w:rsidR="00E82C51" w:rsidRPr="0079325B" w:rsidRDefault="00E82C51" w:rsidP="00E82C51">
      <w:pPr>
        <w:jc w:val="right"/>
        <w:rPr>
          <w:i w:val="0"/>
          <w:sz w:val="22"/>
          <w:szCs w:val="22"/>
        </w:rPr>
      </w:pPr>
    </w:p>
    <w:p w14:paraId="65628CDE" w14:textId="77777777" w:rsidR="00D353CF" w:rsidRDefault="00D353CF" w:rsidP="00E82C51">
      <w:pPr>
        <w:pStyle w:val="Napis"/>
        <w:ind w:left="1080"/>
        <w:jc w:val="left"/>
        <w:rPr>
          <w:szCs w:val="22"/>
        </w:rPr>
      </w:pPr>
    </w:p>
    <w:p w14:paraId="3371964D" w14:textId="03C6316B" w:rsidR="00E82C51" w:rsidRPr="00E82C51" w:rsidRDefault="00E82C51" w:rsidP="00E82C51">
      <w:pPr>
        <w:pStyle w:val="Napis"/>
        <w:ind w:left="1080"/>
        <w:jc w:val="left"/>
        <w:rPr>
          <w:szCs w:val="22"/>
        </w:rPr>
      </w:pPr>
      <w:r w:rsidRPr="00E82C51">
        <w:rPr>
          <w:szCs w:val="22"/>
        </w:rPr>
        <w:t>Potrditev referenc s strani posameznih naročnikov</w:t>
      </w:r>
    </w:p>
    <w:p w14:paraId="279FCE08"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38AFDC61" w14:textId="77777777" w:rsidR="00E82C51" w:rsidRPr="00E82C51" w:rsidRDefault="00E82C51" w:rsidP="00E82C51">
      <w:pPr>
        <w:ind w:left="1080"/>
        <w:rPr>
          <w:i w:val="0"/>
          <w:sz w:val="22"/>
          <w:szCs w:val="22"/>
        </w:rPr>
      </w:pPr>
    </w:p>
    <w:p w14:paraId="4DA6360D" w14:textId="77777777" w:rsidR="00E82C51" w:rsidRPr="00E82C51" w:rsidRDefault="00E82C51" w:rsidP="00E82C51">
      <w:pPr>
        <w:ind w:left="1080"/>
        <w:rPr>
          <w:i w:val="0"/>
          <w:sz w:val="22"/>
          <w:szCs w:val="22"/>
        </w:rPr>
      </w:pPr>
      <w:r w:rsidRPr="00E82C51">
        <w:rPr>
          <w:i w:val="0"/>
          <w:sz w:val="22"/>
          <w:szCs w:val="22"/>
        </w:rPr>
        <w:t>…………………………………………………………………................………....…..............</w:t>
      </w:r>
    </w:p>
    <w:p w14:paraId="7C746F21" w14:textId="77777777" w:rsidR="00E82C51" w:rsidRPr="00E82C51" w:rsidRDefault="00E82C51" w:rsidP="00E82C51">
      <w:pPr>
        <w:ind w:left="1080"/>
        <w:rPr>
          <w:i w:val="0"/>
          <w:sz w:val="22"/>
          <w:szCs w:val="22"/>
        </w:rPr>
      </w:pPr>
    </w:p>
    <w:p w14:paraId="19D84019" w14:textId="4B1A013D" w:rsidR="00E82C51" w:rsidRPr="00E82C51" w:rsidRDefault="00E82C51" w:rsidP="00851264">
      <w:pPr>
        <w:ind w:left="1080"/>
        <w:jc w:val="both"/>
        <w:rPr>
          <w:i w:val="0"/>
          <w:sz w:val="22"/>
          <w:szCs w:val="22"/>
        </w:rPr>
      </w:pPr>
      <w:r w:rsidRPr="00E82C51">
        <w:rPr>
          <w:i w:val="0"/>
          <w:sz w:val="22"/>
          <w:szCs w:val="22"/>
        </w:rPr>
        <w:t>za prijavo na javni razpis za »</w:t>
      </w:r>
      <w:r w:rsidR="00851264" w:rsidRPr="00851264">
        <w:rPr>
          <w:b/>
          <w:i w:val="0"/>
          <w:sz w:val="22"/>
          <w:szCs w:val="22"/>
        </w:rPr>
        <w:t>Izgradnja javne prometne in komunalne</w:t>
      </w:r>
      <w:r w:rsidR="00851264">
        <w:rPr>
          <w:b/>
          <w:i w:val="0"/>
          <w:sz w:val="22"/>
          <w:szCs w:val="22"/>
        </w:rPr>
        <w:t xml:space="preserve"> </w:t>
      </w:r>
      <w:r w:rsidR="00851264" w:rsidRPr="00851264">
        <w:rPr>
          <w:b/>
          <w:i w:val="0"/>
          <w:sz w:val="22"/>
          <w:szCs w:val="22"/>
        </w:rPr>
        <w:t xml:space="preserve"> opreme v območju zazidalnega načrta za MS1/2-1 in MR1/1 Zelena jama, prostorska enota U3</w:t>
      </w:r>
      <w:r w:rsidRPr="00E82C51">
        <w:rPr>
          <w:i w:val="0"/>
          <w:sz w:val="22"/>
          <w:szCs w:val="22"/>
        </w:rPr>
        <w:t>«</w:t>
      </w:r>
    </w:p>
    <w:p w14:paraId="181FC358" w14:textId="38D8F30E" w:rsidR="00E82C51" w:rsidRDefault="00E82C51" w:rsidP="00E82C51">
      <w:pPr>
        <w:ind w:left="1080"/>
        <w:rPr>
          <w:i w:val="0"/>
          <w:sz w:val="22"/>
          <w:szCs w:val="22"/>
        </w:rPr>
      </w:pPr>
    </w:p>
    <w:p w14:paraId="75F130B5" w14:textId="77777777" w:rsidR="00525259" w:rsidRPr="00E82C51" w:rsidRDefault="00525259" w:rsidP="00E82C51">
      <w:pPr>
        <w:ind w:left="1080"/>
        <w:rPr>
          <w:i w:val="0"/>
          <w:sz w:val="22"/>
          <w:szCs w:val="22"/>
        </w:rPr>
      </w:pPr>
    </w:p>
    <w:p w14:paraId="1595CCA8" w14:textId="77777777" w:rsidR="00E82C51" w:rsidRPr="00E82C51" w:rsidRDefault="00E82C51" w:rsidP="00E82C51">
      <w:pPr>
        <w:ind w:left="1080"/>
        <w:jc w:val="center"/>
        <w:rPr>
          <w:b/>
          <w:i w:val="0"/>
          <w:szCs w:val="24"/>
          <w:u w:val="single"/>
        </w:rPr>
      </w:pPr>
      <w:r w:rsidRPr="00E82C51">
        <w:rPr>
          <w:b/>
          <w:i w:val="0"/>
          <w:szCs w:val="24"/>
          <w:u w:val="single"/>
        </w:rPr>
        <w:t>POTRJUJEMO</w:t>
      </w:r>
    </w:p>
    <w:p w14:paraId="2ED8F9A9" w14:textId="77777777" w:rsidR="00E82C51" w:rsidRPr="00E82C51" w:rsidRDefault="00E82C51" w:rsidP="00E82C51">
      <w:pPr>
        <w:ind w:left="1080"/>
        <w:rPr>
          <w:i w:val="0"/>
          <w:sz w:val="22"/>
          <w:szCs w:val="22"/>
          <w:u w:val="single"/>
        </w:rPr>
      </w:pPr>
    </w:p>
    <w:p w14:paraId="54EE9DD0" w14:textId="77777777" w:rsidR="00E82C51" w:rsidRPr="00E82C51" w:rsidRDefault="00E82C51" w:rsidP="00E82C51">
      <w:pPr>
        <w:ind w:left="1080"/>
        <w:rPr>
          <w:i w:val="0"/>
          <w:sz w:val="22"/>
          <w:szCs w:val="22"/>
          <w:u w:val="single"/>
        </w:rPr>
      </w:pPr>
    </w:p>
    <w:p w14:paraId="3C13536C" w14:textId="77777777" w:rsidR="0002039A" w:rsidRPr="00E82C51" w:rsidRDefault="0002039A" w:rsidP="0002039A">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02039A" w:rsidRPr="00851264" w14:paraId="169C6453" w14:textId="77777777" w:rsidTr="009E2BB2">
        <w:tc>
          <w:tcPr>
            <w:tcW w:w="1316" w:type="dxa"/>
          </w:tcPr>
          <w:p w14:paraId="4C741E77" w14:textId="77777777" w:rsidR="0002039A" w:rsidRPr="0002039A" w:rsidRDefault="0002039A" w:rsidP="009E2BB2">
            <w:pPr>
              <w:rPr>
                <w:i w:val="0"/>
                <w:sz w:val="22"/>
                <w:szCs w:val="22"/>
              </w:rPr>
            </w:pPr>
            <w:r w:rsidRPr="0002039A">
              <w:rPr>
                <w:i w:val="0"/>
                <w:sz w:val="22"/>
                <w:szCs w:val="22"/>
              </w:rPr>
              <w:t>da je bil</w:t>
            </w:r>
          </w:p>
        </w:tc>
        <w:tc>
          <w:tcPr>
            <w:tcW w:w="6250" w:type="dxa"/>
            <w:gridSpan w:val="2"/>
            <w:tcBorders>
              <w:bottom w:val="single" w:sz="4" w:space="0" w:color="auto"/>
            </w:tcBorders>
          </w:tcPr>
          <w:p w14:paraId="1DC198F8" w14:textId="77777777" w:rsidR="0002039A" w:rsidRPr="0002039A" w:rsidRDefault="0002039A" w:rsidP="009E2BB2">
            <w:pPr>
              <w:rPr>
                <w:i w:val="0"/>
                <w:sz w:val="22"/>
                <w:szCs w:val="22"/>
              </w:rPr>
            </w:pPr>
          </w:p>
        </w:tc>
        <w:tc>
          <w:tcPr>
            <w:tcW w:w="1339" w:type="dxa"/>
            <w:vAlign w:val="center"/>
          </w:tcPr>
          <w:p w14:paraId="27161E7D" w14:textId="77777777" w:rsidR="0002039A" w:rsidRPr="0002039A" w:rsidRDefault="0002039A" w:rsidP="009E2BB2">
            <w:pPr>
              <w:rPr>
                <w:i w:val="0"/>
                <w:sz w:val="16"/>
                <w:szCs w:val="16"/>
              </w:rPr>
            </w:pPr>
            <w:r w:rsidRPr="0002039A">
              <w:rPr>
                <w:i w:val="0"/>
                <w:sz w:val="16"/>
                <w:szCs w:val="16"/>
              </w:rPr>
              <w:t>(ime in priimek)</w:t>
            </w:r>
          </w:p>
        </w:tc>
      </w:tr>
      <w:tr w:rsidR="0002039A" w:rsidRPr="00851264" w14:paraId="2C0DC5CE" w14:textId="77777777" w:rsidTr="009E2BB2">
        <w:tc>
          <w:tcPr>
            <w:tcW w:w="4466" w:type="dxa"/>
            <w:gridSpan w:val="2"/>
          </w:tcPr>
          <w:p w14:paraId="08C17F80" w14:textId="77777777" w:rsidR="0002039A" w:rsidRPr="00851264" w:rsidRDefault="0002039A" w:rsidP="009E2BB2">
            <w:pPr>
              <w:rPr>
                <w:i w:val="0"/>
                <w:sz w:val="16"/>
                <w:szCs w:val="16"/>
                <w:highlight w:val="yellow"/>
              </w:rPr>
            </w:pPr>
          </w:p>
        </w:tc>
        <w:tc>
          <w:tcPr>
            <w:tcW w:w="4439" w:type="dxa"/>
            <w:gridSpan w:val="2"/>
          </w:tcPr>
          <w:p w14:paraId="0244FF96" w14:textId="77777777" w:rsidR="0002039A" w:rsidRPr="00851264" w:rsidRDefault="0002039A" w:rsidP="009E2BB2">
            <w:pPr>
              <w:rPr>
                <w:i w:val="0"/>
                <w:sz w:val="16"/>
                <w:szCs w:val="16"/>
                <w:highlight w:val="yellow"/>
              </w:rPr>
            </w:pPr>
          </w:p>
        </w:tc>
      </w:tr>
      <w:tr w:rsidR="0002039A" w:rsidRPr="00851264" w14:paraId="32012CE3" w14:textId="77777777" w:rsidTr="009E2BB2">
        <w:tc>
          <w:tcPr>
            <w:tcW w:w="8905" w:type="dxa"/>
            <w:gridSpan w:val="4"/>
          </w:tcPr>
          <w:p w14:paraId="276A3F0A" w14:textId="39F99042" w:rsidR="0002039A" w:rsidRPr="002E5103" w:rsidRDefault="0002039A" w:rsidP="009E2BB2">
            <w:pPr>
              <w:numPr>
                <w:ilvl w:val="0"/>
                <w:numId w:val="18"/>
              </w:numPr>
              <w:jc w:val="both"/>
              <w:rPr>
                <w:i w:val="0"/>
                <w:sz w:val="22"/>
                <w:szCs w:val="22"/>
              </w:rPr>
            </w:pPr>
            <w:r w:rsidRPr="002E5103">
              <w:rPr>
                <w:i w:val="0"/>
                <w:sz w:val="22"/>
                <w:szCs w:val="22"/>
              </w:rPr>
              <w:t xml:space="preserve">vodja </w:t>
            </w:r>
            <w:r w:rsidR="002E5103" w:rsidRPr="002E5103">
              <w:rPr>
                <w:i w:val="0"/>
                <w:sz w:val="22"/>
                <w:szCs w:val="22"/>
              </w:rPr>
              <w:t>del</w:t>
            </w:r>
            <w:r w:rsidRPr="002E5103">
              <w:rPr>
                <w:i w:val="0"/>
                <w:sz w:val="22"/>
                <w:szCs w:val="22"/>
              </w:rPr>
              <w:t xml:space="preserve"> pri referenčnem poslu (novogradnje/rekonstrukcije tlakovanih javnih prometnih/peš površin v površini minimalno 1000 m2 s sočasno ureditvijo odvodnjavanja teh površin in javne razsvetljave</w:t>
            </w:r>
          </w:p>
        </w:tc>
      </w:tr>
    </w:tbl>
    <w:p w14:paraId="7223DA87" w14:textId="77777777" w:rsidR="0002039A" w:rsidRPr="00851264" w:rsidRDefault="0002039A" w:rsidP="0002039A">
      <w:pPr>
        <w:ind w:left="1080"/>
        <w:rPr>
          <w:i w:val="0"/>
          <w:sz w:val="22"/>
          <w:szCs w:val="22"/>
          <w:highlight w:val="yellow"/>
        </w:rPr>
      </w:pPr>
    </w:p>
    <w:p w14:paraId="6483539E" w14:textId="77777777" w:rsidR="0002039A" w:rsidRPr="0002039A" w:rsidRDefault="0002039A" w:rsidP="0002039A">
      <w:pPr>
        <w:ind w:left="1080"/>
        <w:rPr>
          <w:i w:val="0"/>
          <w:sz w:val="22"/>
          <w:szCs w:val="22"/>
        </w:rPr>
      </w:pPr>
    </w:p>
    <w:tbl>
      <w:tblPr>
        <w:tblW w:w="9038" w:type="dxa"/>
        <w:tblInd w:w="993" w:type="dxa"/>
        <w:tblLook w:val="01E0" w:firstRow="1" w:lastRow="1" w:firstColumn="1" w:lastColumn="1" w:noHBand="0" w:noVBand="0"/>
      </w:tblPr>
      <w:tblGrid>
        <w:gridCol w:w="2409"/>
        <w:gridCol w:w="6629"/>
      </w:tblGrid>
      <w:tr w:rsidR="0002039A" w:rsidRPr="0002039A" w14:paraId="7F57DA5F" w14:textId="77777777" w:rsidTr="009E2BB2">
        <w:tc>
          <w:tcPr>
            <w:tcW w:w="2409" w:type="dxa"/>
            <w:vMerge w:val="restart"/>
          </w:tcPr>
          <w:p w14:paraId="1D2BC7DE" w14:textId="77777777" w:rsidR="0002039A" w:rsidRPr="0002039A" w:rsidRDefault="0002039A" w:rsidP="009E2BB2">
            <w:pPr>
              <w:rPr>
                <w:i w:val="0"/>
                <w:sz w:val="22"/>
                <w:szCs w:val="22"/>
              </w:rPr>
            </w:pPr>
            <w:r w:rsidRPr="0002039A">
              <w:rPr>
                <w:i w:val="0"/>
                <w:sz w:val="22"/>
                <w:szCs w:val="22"/>
              </w:rPr>
              <w:t>Dela so bila izvedena na objektu:</w:t>
            </w:r>
          </w:p>
        </w:tc>
        <w:tc>
          <w:tcPr>
            <w:tcW w:w="6629" w:type="dxa"/>
            <w:tcBorders>
              <w:bottom w:val="single" w:sz="4" w:space="0" w:color="auto"/>
            </w:tcBorders>
          </w:tcPr>
          <w:p w14:paraId="339F3F9B" w14:textId="77777777" w:rsidR="0002039A" w:rsidRPr="0002039A" w:rsidRDefault="0002039A" w:rsidP="009E2BB2">
            <w:pPr>
              <w:rPr>
                <w:i w:val="0"/>
                <w:sz w:val="22"/>
                <w:szCs w:val="22"/>
              </w:rPr>
            </w:pPr>
          </w:p>
        </w:tc>
      </w:tr>
      <w:tr w:rsidR="0002039A" w:rsidRPr="0002039A" w14:paraId="15DA3139" w14:textId="77777777" w:rsidTr="009E2BB2">
        <w:trPr>
          <w:trHeight w:val="240"/>
        </w:trPr>
        <w:tc>
          <w:tcPr>
            <w:tcW w:w="2409" w:type="dxa"/>
            <w:vMerge/>
          </w:tcPr>
          <w:p w14:paraId="68617023" w14:textId="77777777" w:rsidR="0002039A" w:rsidRPr="0002039A" w:rsidRDefault="0002039A" w:rsidP="009E2BB2">
            <w:pPr>
              <w:rPr>
                <w:i w:val="0"/>
                <w:sz w:val="22"/>
                <w:szCs w:val="22"/>
              </w:rPr>
            </w:pPr>
          </w:p>
        </w:tc>
        <w:tc>
          <w:tcPr>
            <w:tcW w:w="6629" w:type="dxa"/>
            <w:tcBorders>
              <w:top w:val="single" w:sz="4" w:space="0" w:color="auto"/>
            </w:tcBorders>
          </w:tcPr>
          <w:p w14:paraId="7D17D1D7" w14:textId="77777777" w:rsidR="0002039A" w:rsidRPr="0002039A" w:rsidRDefault="0002039A" w:rsidP="009E2BB2">
            <w:pPr>
              <w:rPr>
                <w:i w:val="0"/>
                <w:sz w:val="10"/>
                <w:szCs w:val="10"/>
              </w:rPr>
            </w:pPr>
          </w:p>
        </w:tc>
      </w:tr>
      <w:tr w:rsidR="0002039A" w:rsidRPr="0002039A" w14:paraId="0DA55251" w14:textId="77777777" w:rsidTr="009E2BB2">
        <w:trPr>
          <w:trHeight w:val="240"/>
        </w:trPr>
        <w:tc>
          <w:tcPr>
            <w:tcW w:w="2409" w:type="dxa"/>
            <w:vMerge/>
          </w:tcPr>
          <w:p w14:paraId="6E9F24F5" w14:textId="77777777" w:rsidR="0002039A" w:rsidRPr="0002039A" w:rsidRDefault="0002039A" w:rsidP="009E2BB2">
            <w:pPr>
              <w:rPr>
                <w:i w:val="0"/>
                <w:sz w:val="22"/>
                <w:szCs w:val="22"/>
              </w:rPr>
            </w:pPr>
          </w:p>
        </w:tc>
        <w:tc>
          <w:tcPr>
            <w:tcW w:w="6629" w:type="dxa"/>
            <w:tcBorders>
              <w:top w:val="single" w:sz="4" w:space="0" w:color="auto"/>
              <w:bottom w:val="single" w:sz="4" w:space="0" w:color="auto"/>
            </w:tcBorders>
          </w:tcPr>
          <w:p w14:paraId="6A59AF41" w14:textId="77777777" w:rsidR="0002039A" w:rsidRPr="0002039A" w:rsidRDefault="0002039A" w:rsidP="009E2BB2">
            <w:pPr>
              <w:rPr>
                <w:i w:val="0"/>
                <w:sz w:val="10"/>
                <w:szCs w:val="10"/>
              </w:rPr>
            </w:pPr>
          </w:p>
        </w:tc>
      </w:tr>
      <w:tr w:rsidR="0002039A" w:rsidRPr="0002039A" w14:paraId="6BC45BBC" w14:textId="77777777" w:rsidTr="009E2BB2">
        <w:trPr>
          <w:trHeight w:val="240"/>
        </w:trPr>
        <w:tc>
          <w:tcPr>
            <w:tcW w:w="2409" w:type="dxa"/>
            <w:vMerge/>
          </w:tcPr>
          <w:p w14:paraId="1A53B104" w14:textId="77777777" w:rsidR="0002039A" w:rsidRPr="0002039A" w:rsidRDefault="0002039A" w:rsidP="009E2BB2">
            <w:pPr>
              <w:rPr>
                <w:i w:val="0"/>
                <w:sz w:val="22"/>
                <w:szCs w:val="22"/>
              </w:rPr>
            </w:pPr>
          </w:p>
        </w:tc>
        <w:tc>
          <w:tcPr>
            <w:tcW w:w="6629" w:type="dxa"/>
            <w:tcBorders>
              <w:top w:val="single" w:sz="4" w:space="0" w:color="auto"/>
              <w:bottom w:val="single" w:sz="4" w:space="0" w:color="auto"/>
            </w:tcBorders>
          </w:tcPr>
          <w:p w14:paraId="17BA93CA" w14:textId="77777777" w:rsidR="0002039A" w:rsidRPr="0002039A" w:rsidRDefault="0002039A" w:rsidP="009E2BB2">
            <w:pPr>
              <w:rPr>
                <w:i w:val="0"/>
                <w:sz w:val="10"/>
                <w:szCs w:val="10"/>
              </w:rPr>
            </w:pPr>
          </w:p>
        </w:tc>
      </w:tr>
      <w:tr w:rsidR="0002039A" w:rsidRPr="0002039A" w14:paraId="78D89F9D" w14:textId="77777777" w:rsidTr="009E2BB2">
        <w:tc>
          <w:tcPr>
            <w:tcW w:w="2409" w:type="dxa"/>
          </w:tcPr>
          <w:p w14:paraId="670033B4" w14:textId="77777777" w:rsidR="0002039A" w:rsidRPr="0002039A" w:rsidRDefault="0002039A" w:rsidP="009E2BB2">
            <w:pPr>
              <w:rPr>
                <w:i w:val="0"/>
                <w:sz w:val="10"/>
                <w:szCs w:val="10"/>
              </w:rPr>
            </w:pPr>
          </w:p>
        </w:tc>
        <w:tc>
          <w:tcPr>
            <w:tcW w:w="6629" w:type="dxa"/>
          </w:tcPr>
          <w:p w14:paraId="0DCC7CB3" w14:textId="77777777" w:rsidR="0002039A" w:rsidRPr="0002039A" w:rsidRDefault="0002039A" w:rsidP="009E2BB2">
            <w:pPr>
              <w:rPr>
                <w:i w:val="0"/>
                <w:sz w:val="10"/>
                <w:szCs w:val="10"/>
              </w:rPr>
            </w:pPr>
          </w:p>
        </w:tc>
      </w:tr>
      <w:tr w:rsidR="0002039A" w:rsidRPr="0002039A" w14:paraId="725D9379" w14:textId="77777777" w:rsidTr="009E2BB2">
        <w:tc>
          <w:tcPr>
            <w:tcW w:w="2409" w:type="dxa"/>
          </w:tcPr>
          <w:p w14:paraId="297039E8" w14:textId="77777777" w:rsidR="0002039A" w:rsidRPr="0002039A" w:rsidRDefault="0002039A" w:rsidP="009E2BB2">
            <w:pPr>
              <w:rPr>
                <w:i w:val="0"/>
                <w:sz w:val="22"/>
                <w:szCs w:val="22"/>
              </w:rPr>
            </w:pPr>
            <w:r w:rsidRPr="0002039A">
              <w:rPr>
                <w:i w:val="0"/>
                <w:sz w:val="22"/>
                <w:szCs w:val="22"/>
              </w:rPr>
              <w:t>Datum začetka posla:</w:t>
            </w:r>
          </w:p>
        </w:tc>
        <w:tc>
          <w:tcPr>
            <w:tcW w:w="6629" w:type="dxa"/>
            <w:tcBorders>
              <w:bottom w:val="single" w:sz="4" w:space="0" w:color="auto"/>
            </w:tcBorders>
          </w:tcPr>
          <w:p w14:paraId="516A3419" w14:textId="77777777" w:rsidR="0002039A" w:rsidRPr="0002039A" w:rsidRDefault="0002039A" w:rsidP="009E2BB2">
            <w:pPr>
              <w:rPr>
                <w:i w:val="0"/>
                <w:sz w:val="22"/>
                <w:szCs w:val="22"/>
              </w:rPr>
            </w:pPr>
          </w:p>
        </w:tc>
      </w:tr>
      <w:tr w:rsidR="0002039A" w:rsidRPr="0002039A" w14:paraId="02DA391E" w14:textId="77777777" w:rsidTr="009E2BB2">
        <w:tc>
          <w:tcPr>
            <w:tcW w:w="2409" w:type="dxa"/>
          </w:tcPr>
          <w:p w14:paraId="0AEF747C" w14:textId="77777777" w:rsidR="0002039A" w:rsidRPr="0002039A" w:rsidRDefault="0002039A" w:rsidP="009E2BB2">
            <w:pPr>
              <w:rPr>
                <w:i w:val="0"/>
                <w:sz w:val="12"/>
                <w:szCs w:val="12"/>
              </w:rPr>
            </w:pPr>
          </w:p>
        </w:tc>
        <w:tc>
          <w:tcPr>
            <w:tcW w:w="6629" w:type="dxa"/>
          </w:tcPr>
          <w:p w14:paraId="1F545F56" w14:textId="77777777" w:rsidR="0002039A" w:rsidRPr="0002039A" w:rsidRDefault="0002039A" w:rsidP="009E2BB2">
            <w:pPr>
              <w:rPr>
                <w:i w:val="0"/>
                <w:sz w:val="12"/>
                <w:szCs w:val="12"/>
              </w:rPr>
            </w:pPr>
          </w:p>
        </w:tc>
      </w:tr>
      <w:tr w:rsidR="0002039A" w:rsidRPr="0002039A" w14:paraId="0116D827" w14:textId="77777777" w:rsidTr="009E2BB2">
        <w:tc>
          <w:tcPr>
            <w:tcW w:w="2409" w:type="dxa"/>
          </w:tcPr>
          <w:p w14:paraId="08CDE355" w14:textId="77777777" w:rsidR="0002039A" w:rsidRPr="0002039A" w:rsidRDefault="0002039A" w:rsidP="009E2BB2">
            <w:pPr>
              <w:rPr>
                <w:i w:val="0"/>
                <w:sz w:val="22"/>
                <w:szCs w:val="22"/>
              </w:rPr>
            </w:pPr>
            <w:r w:rsidRPr="0002039A">
              <w:rPr>
                <w:i w:val="0"/>
                <w:sz w:val="22"/>
                <w:szCs w:val="22"/>
              </w:rPr>
              <w:t>Datum končanja posla:</w:t>
            </w:r>
          </w:p>
        </w:tc>
        <w:tc>
          <w:tcPr>
            <w:tcW w:w="6629" w:type="dxa"/>
            <w:tcBorders>
              <w:bottom w:val="single" w:sz="4" w:space="0" w:color="auto"/>
            </w:tcBorders>
          </w:tcPr>
          <w:p w14:paraId="5D96E688" w14:textId="77777777" w:rsidR="0002039A" w:rsidRPr="0002039A" w:rsidRDefault="0002039A" w:rsidP="009E2BB2">
            <w:pPr>
              <w:rPr>
                <w:i w:val="0"/>
                <w:sz w:val="22"/>
                <w:szCs w:val="22"/>
              </w:rPr>
            </w:pPr>
          </w:p>
        </w:tc>
      </w:tr>
    </w:tbl>
    <w:p w14:paraId="646EF1CF" w14:textId="77777777" w:rsidR="0002039A" w:rsidRPr="0002039A" w:rsidRDefault="0002039A" w:rsidP="0002039A">
      <w:pPr>
        <w:ind w:left="1080"/>
        <w:rPr>
          <w:i w:val="0"/>
          <w:sz w:val="22"/>
          <w:szCs w:val="22"/>
        </w:rPr>
      </w:pPr>
    </w:p>
    <w:p w14:paraId="0F3F8166" w14:textId="77777777" w:rsidR="0002039A" w:rsidRPr="0002039A" w:rsidRDefault="0002039A" w:rsidP="0002039A">
      <w:pPr>
        <w:ind w:left="1080"/>
        <w:jc w:val="both"/>
        <w:rPr>
          <w:i w:val="0"/>
          <w:sz w:val="22"/>
          <w:szCs w:val="22"/>
        </w:rPr>
      </w:pPr>
    </w:p>
    <w:p w14:paraId="1253D3EA" w14:textId="77777777" w:rsidR="0002039A" w:rsidRPr="0002039A" w:rsidRDefault="0002039A" w:rsidP="0002039A">
      <w:pPr>
        <w:ind w:left="1080"/>
        <w:jc w:val="both"/>
        <w:rPr>
          <w:i w:val="0"/>
          <w:sz w:val="22"/>
          <w:szCs w:val="22"/>
        </w:rPr>
      </w:pPr>
      <w:r w:rsidRPr="0002039A">
        <w:rPr>
          <w:i w:val="0"/>
          <w:sz w:val="22"/>
          <w:szCs w:val="22"/>
        </w:rPr>
        <w:t>Dela so bila opravljena po predpisih stroke, pravočasno, kvalitetno in v skladu z določili pogodbe.</w:t>
      </w:r>
    </w:p>
    <w:p w14:paraId="34F571C7" w14:textId="77777777" w:rsidR="0002039A" w:rsidRPr="0002039A" w:rsidRDefault="0002039A" w:rsidP="0002039A">
      <w:pPr>
        <w:ind w:left="1080"/>
        <w:rPr>
          <w:i w:val="0"/>
          <w:sz w:val="16"/>
          <w:szCs w:val="16"/>
        </w:rPr>
      </w:pPr>
    </w:p>
    <w:p w14:paraId="471ABADB" w14:textId="77777777" w:rsidR="0002039A" w:rsidRPr="0002039A" w:rsidRDefault="0002039A" w:rsidP="0002039A">
      <w:pPr>
        <w:ind w:left="1080"/>
        <w:rPr>
          <w:i w:val="0"/>
          <w:sz w:val="22"/>
          <w:szCs w:val="22"/>
        </w:rPr>
      </w:pPr>
      <w:r w:rsidRPr="0002039A">
        <w:rPr>
          <w:i w:val="0"/>
          <w:sz w:val="22"/>
          <w:szCs w:val="22"/>
        </w:rPr>
        <w:t>Naziv in naslov naročnika:  ...…………….....................................................…………................................................…........</w:t>
      </w:r>
    </w:p>
    <w:p w14:paraId="677F3C0C" w14:textId="77777777" w:rsidR="0002039A" w:rsidRPr="0002039A" w:rsidRDefault="0002039A" w:rsidP="0002039A">
      <w:pPr>
        <w:ind w:left="1080"/>
        <w:rPr>
          <w:i w:val="0"/>
          <w:sz w:val="22"/>
          <w:szCs w:val="22"/>
        </w:rPr>
      </w:pPr>
      <w:r w:rsidRPr="0002039A">
        <w:rPr>
          <w:i w:val="0"/>
          <w:sz w:val="22"/>
          <w:szCs w:val="22"/>
        </w:rPr>
        <w:t>...........…………....................................................................................................…………........</w:t>
      </w:r>
    </w:p>
    <w:p w14:paraId="172F860F" w14:textId="77777777" w:rsidR="0002039A" w:rsidRPr="0002039A" w:rsidRDefault="0002039A" w:rsidP="0002039A">
      <w:pPr>
        <w:ind w:left="1080"/>
        <w:rPr>
          <w:i w:val="0"/>
          <w:sz w:val="16"/>
          <w:szCs w:val="16"/>
        </w:rPr>
      </w:pPr>
    </w:p>
    <w:p w14:paraId="15369DEE" w14:textId="77777777" w:rsidR="0002039A" w:rsidRDefault="0002039A" w:rsidP="0002039A">
      <w:pPr>
        <w:ind w:left="1080"/>
        <w:rPr>
          <w:i w:val="0"/>
          <w:sz w:val="22"/>
          <w:szCs w:val="22"/>
        </w:rPr>
      </w:pPr>
      <w:r w:rsidRPr="0002039A">
        <w:rPr>
          <w:i w:val="0"/>
          <w:sz w:val="22"/>
          <w:szCs w:val="22"/>
        </w:rPr>
        <w:t>Kontaktna oseba naročnika in telefonska številka:</w:t>
      </w:r>
      <w:r w:rsidRPr="00E82C51">
        <w:rPr>
          <w:i w:val="0"/>
          <w:sz w:val="22"/>
          <w:szCs w:val="22"/>
        </w:rPr>
        <w:t xml:space="preserve"> </w:t>
      </w:r>
    </w:p>
    <w:p w14:paraId="6B557AF1" w14:textId="77777777" w:rsidR="0002039A" w:rsidRPr="00E82C51" w:rsidRDefault="0002039A" w:rsidP="0002039A">
      <w:pPr>
        <w:ind w:left="1080"/>
        <w:rPr>
          <w:i w:val="0"/>
          <w:sz w:val="22"/>
          <w:szCs w:val="22"/>
        </w:rPr>
      </w:pPr>
    </w:p>
    <w:p w14:paraId="0D85CDDA" w14:textId="77777777" w:rsidR="00347037" w:rsidRPr="00E82C51" w:rsidRDefault="00347037" w:rsidP="00E82C51">
      <w:pPr>
        <w:ind w:left="1080"/>
        <w:rPr>
          <w:i w:val="0"/>
          <w:sz w:val="22"/>
          <w:szCs w:val="22"/>
        </w:rPr>
      </w:pPr>
    </w:p>
    <w:p w14:paraId="11502C0A" w14:textId="77777777" w:rsidR="00E82C51" w:rsidRPr="00E82C51" w:rsidRDefault="00E82C51" w:rsidP="00E82C51">
      <w:pPr>
        <w:ind w:left="1080"/>
        <w:rPr>
          <w:i w:val="0"/>
          <w:sz w:val="22"/>
          <w:szCs w:val="22"/>
        </w:rPr>
      </w:pPr>
      <w:r w:rsidRPr="00E82C51">
        <w:rPr>
          <w:i w:val="0"/>
          <w:sz w:val="22"/>
          <w:szCs w:val="22"/>
        </w:rPr>
        <w:t>…………………………….…………………………………………………...………………</w:t>
      </w:r>
    </w:p>
    <w:p w14:paraId="4BB642F7" w14:textId="77777777" w:rsidR="00E82C51" w:rsidRPr="00E82C51" w:rsidRDefault="00E82C51" w:rsidP="00E82C51">
      <w:pPr>
        <w:ind w:left="1080"/>
        <w:rPr>
          <w:i w:val="0"/>
          <w:sz w:val="22"/>
          <w:szCs w:val="22"/>
        </w:rPr>
      </w:pPr>
    </w:p>
    <w:p w14:paraId="2A33D493" w14:textId="77777777" w:rsidR="00E82C51" w:rsidRPr="00E82C51" w:rsidRDefault="00E82C51" w:rsidP="00E82C51">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14:paraId="216ED2E3" w14:textId="77777777" w:rsidR="00E82C51" w:rsidRPr="00E82C51" w:rsidRDefault="00E82C51" w:rsidP="00E82C51">
      <w:pPr>
        <w:ind w:left="1080"/>
        <w:rPr>
          <w:i w:val="0"/>
          <w:sz w:val="22"/>
          <w:szCs w:val="22"/>
        </w:rPr>
      </w:pPr>
    </w:p>
    <w:p w14:paraId="339D0CE2" w14:textId="77777777" w:rsidR="00E82C51" w:rsidRPr="00E82C51" w:rsidRDefault="00E82C51" w:rsidP="00E82C5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69DB53F2" w14:textId="77777777" w:rsidR="00E82C51" w:rsidRDefault="00E82C51" w:rsidP="00E82C51">
      <w:pPr>
        <w:pStyle w:val="Glava"/>
        <w:tabs>
          <w:tab w:val="clear" w:pos="4536"/>
          <w:tab w:val="clear" w:pos="9072"/>
        </w:tabs>
        <w:jc w:val="right"/>
        <w:rPr>
          <w:b/>
          <w:i w:val="0"/>
          <w:sz w:val="22"/>
          <w:szCs w:val="22"/>
        </w:rPr>
      </w:pPr>
    </w:p>
    <w:p w14:paraId="29620032" w14:textId="77777777" w:rsidR="0002039A" w:rsidRDefault="0002039A">
      <w:pPr>
        <w:rPr>
          <w:b/>
          <w:i w:val="0"/>
          <w:sz w:val="22"/>
          <w:szCs w:val="22"/>
        </w:rPr>
      </w:pPr>
      <w:r>
        <w:rPr>
          <w:b/>
          <w:i w:val="0"/>
          <w:sz w:val="22"/>
          <w:szCs w:val="22"/>
        </w:rPr>
        <w:br w:type="page"/>
      </w:r>
    </w:p>
    <w:p w14:paraId="3C753E5F" w14:textId="2FAE444C"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02039A" w:rsidRDefault="00384610" w:rsidP="00384610">
      <w:pPr>
        <w:ind w:left="1134"/>
        <w:rPr>
          <w:b/>
          <w:i w:val="0"/>
          <w:sz w:val="22"/>
          <w:szCs w:val="22"/>
        </w:rPr>
      </w:pPr>
      <w:r w:rsidRPr="0002039A">
        <w:rPr>
          <w:i w:val="0"/>
          <w:sz w:val="22"/>
          <w:szCs w:val="22"/>
        </w:rPr>
        <w:t>Naziv zavarovalnice _______________________________________________________________</w:t>
      </w:r>
    </w:p>
    <w:p w14:paraId="0353685A" w14:textId="77777777" w:rsidR="00384610" w:rsidRPr="0002039A" w:rsidRDefault="00384610" w:rsidP="00384610">
      <w:pPr>
        <w:ind w:left="1134"/>
        <w:jc w:val="both"/>
        <w:rPr>
          <w:i w:val="0"/>
          <w:sz w:val="22"/>
          <w:szCs w:val="22"/>
        </w:rPr>
      </w:pPr>
    </w:p>
    <w:p w14:paraId="5038E278" w14:textId="579C256E" w:rsidR="00E82B89" w:rsidRPr="0002039A" w:rsidRDefault="00E82B89" w:rsidP="00384610">
      <w:pPr>
        <w:ind w:left="1134"/>
        <w:jc w:val="both"/>
        <w:rPr>
          <w:i w:val="0"/>
          <w:sz w:val="22"/>
          <w:szCs w:val="22"/>
        </w:rPr>
      </w:pPr>
    </w:p>
    <w:p w14:paraId="7C875EED" w14:textId="64FD207A" w:rsidR="00E82B89" w:rsidRPr="00254D36" w:rsidRDefault="00E82B89" w:rsidP="00E82B89">
      <w:pPr>
        <w:ind w:left="1134"/>
        <w:jc w:val="both"/>
        <w:rPr>
          <w:i w:val="0"/>
          <w:sz w:val="22"/>
          <w:szCs w:val="22"/>
        </w:rPr>
      </w:pPr>
      <w:r w:rsidRPr="0002039A">
        <w:rPr>
          <w:i w:val="0"/>
          <w:sz w:val="22"/>
          <w:szCs w:val="22"/>
        </w:rPr>
        <w:t>V skladu z javnim naročilom »</w:t>
      </w:r>
      <w:r w:rsidR="0002039A" w:rsidRPr="0002039A">
        <w:rPr>
          <w:b/>
          <w:i w:val="0"/>
          <w:sz w:val="22"/>
          <w:szCs w:val="22"/>
        </w:rPr>
        <w:t>Izgradnja javne prometne in komunalne opreme v območju zazidalnega načrta za MS1/2-1 in MR1/1 Zelena jama, prostorska enota U3</w:t>
      </w:r>
      <w:r w:rsidRPr="0002039A">
        <w:rPr>
          <w:b/>
          <w:i w:val="0"/>
          <w:sz w:val="22"/>
          <w:szCs w:val="22"/>
        </w:rPr>
        <w:t>«</w:t>
      </w:r>
      <w:r w:rsidRPr="0002039A">
        <w:rPr>
          <w:i w:val="0"/>
          <w:sz w:val="22"/>
          <w:szCs w:val="22"/>
        </w:rPr>
        <w:t>, objavljenim na Portalu javnih naročil dne …………….. št. …………………. nepreklicno potrjujemo, da bomo z gospodarskim subjektom (naziv in sedež) ……………………………………….………………...., če bo le-ta izbran s svojo ponudbo za izvedbo predmetnega javnega naročila, v skladu z navedbami v 1</w:t>
      </w:r>
      <w:r w:rsidR="00525259">
        <w:rPr>
          <w:i w:val="0"/>
          <w:sz w:val="22"/>
          <w:szCs w:val="22"/>
        </w:rPr>
        <w:t>2</w:t>
      </w:r>
      <w:r w:rsidRPr="0002039A">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4994EF15" w14:textId="77777777" w:rsidR="00CD5D9F" w:rsidRDefault="00CD5D9F" w:rsidP="00CD5D9F">
      <w:pPr>
        <w:jc w:val="right"/>
        <w:rPr>
          <w:b/>
          <w:i w:val="0"/>
          <w:sz w:val="22"/>
          <w:szCs w:val="22"/>
        </w:rPr>
      </w:pPr>
    </w:p>
    <w:p w14:paraId="71A4DE74" w14:textId="77777777" w:rsidR="00CD5D9F" w:rsidRDefault="00CD5D9F" w:rsidP="00CD5D9F">
      <w:pPr>
        <w:jc w:val="right"/>
        <w:rPr>
          <w:b/>
          <w:i w:val="0"/>
          <w:sz w:val="22"/>
          <w:szCs w:val="22"/>
        </w:rPr>
      </w:pPr>
    </w:p>
    <w:p w14:paraId="5CF70292" w14:textId="77777777" w:rsidR="00CD5D9F" w:rsidRDefault="00CD5D9F" w:rsidP="00CD5D9F">
      <w:pPr>
        <w:jc w:val="right"/>
        <w:rPr>
          <w:b/>
          <w:i w:val="0"/>
          <w:sz w:val="22"/>
          <w:szCs w:val="22"/>
        </w:rPr>
      </w:pPr>
    </w:p>
    <w:p w14:paraId="0B2A93C1" w14:textId="77777777" w:rsidR="00CD5D9F" w:rsidRDefault="00CD5D9F" w:rsidP="00CD5D9F">
      <w:pPr>
        <w:jc w:val="right"/>
        <w:rPr>
          <w:b/>
          <w:i w:val="0"/>
          <w:sz w:val="22"/>
          <w:szCs w:val="22"/>
        </w:rPr>
      </w:pPr>
    </w:p>
    <w:p w14:paraId="5F9F048D" w14:textId="77777777" w:rsidR="00E82C51" w:rsidRDefault="00E82C51">
      <w:pPr>
        <w:rPr>
          <w:b/>
          <w:i w:val="0"/>
          <w:sz w:val="22"/>
          <w:szCs w:val="22"/>
        </w:rPr>
      </w:pPr>
      <w:r>
        <w:rPr>
          <w:b/>
          <w:i w:val="0"/>
          <w:sz w:val="22"/>
          <w:szCs w:val="22"/>
        </w:rPr>
        <w:br w:type="page"/>
      </w:r>
    </w:p>
    <w:p w14:paraId="7B72F820" w14:textId="2220CE82" w:rsidR="00CD5D9F" w:rsidRPr="001F1894" w:rsidRDefault="00CD5D9F" w:rsidP="00CD5D9F">
      <w:pPr>
        <w:jc w:val="right"/>
        <w:rPr>
          <w:b/>
          <w:i w:val="0"/>
          <w:sz w:val="22"/>
          <w:szCs w:val="22"/>
        </w:rPr>
      </w:pPr>
      <w:r>
        <w:rPr>
          <w:b/>
          <w:i w:val="0"/>
          <w:sz w:val="22"/>
          <w:szCs w:val="22"/>
        </w:rPr>
        <w:lastRenderedPageBreak/>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43591B96" w:rsidR="00CD5D9F" w:rsidRPr="00F81849" w:rsidRDefault="00CD5D9F" w:rsidP="00851264">
      <w:pPr>
        <w:pStyle w:val="Glava"/>
        <w:ind w:left="1080"/>
        <w:jc w:val="both"/>
        <w:rPr>
          <w:i w:val="0"/>
          <w:sz w:val="22"/>
          <w:szCs w:val="22"/>
        </w:rPr>
      </w:pPr>
      <w:r w:rsidRPr="00AA3A4C">
        <w:rPr>
          <w:i w:val="0"/>
          <w:sz w:val="22"/>
          <w:szCs w:val="22"/>
        </w:rPr>
        <w:t>V zvezi z javnim naročilom »</w:t>
      </w:r>
      <w:r w:rsidR="00851264" w:rsidRPr="00851264">
        <w:rPr>
          <w:b/>
          <w:i w:val="0"/>
          <w:sz w:val="22"/>
          <w:szCs w:val="22"/>
        </w:rPr>
        <w:t>Izgradnja javne prometne in komunalne</w:t>
      </w:r>
      <w:r w:rsidR="00851264">
        <w:rPr>
          <w:b/>
          <w:i w:val="0"/>
          <w:sz w:val="22"/>
          <w:szCs w:val="22"/>
        </w:rPr>
        <w:t xml:space="preserve"> </w:t>
      </w:r>
      <w:r w:rsidR="00851264" w:rsidRPr="00851264">
        <w:rPr>
          <w:b/>
          <w:i w:val="0"/>
          <w:sz w:val="22"/>
          <w:szCs w:val="22"/>
        </w:rPr>
        <w:t>opreme v območju zazidalnega načrta za MS1/2-1 in MR1/1 Zelena jama, prostorska enota U3</w:t>
      </w:r>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76199DB" w14:textId="77777777" w:rsidR="00CD5D9F" w:rsidRDefault="00CD5D9F" w:rsidP="00CD5D9F">
      <w:pPr>
        <w:ind w:left="1080"/>
        <w:jc w:val="center"/>
        <w:rPr>
          <w:i w:val="0"/>
          <w:sz w:val="22"/>
          <w:szCs w:val="22"/>
        </w:rPr>
      </w:pPr>
    </w:p>
    <w:p w14:paraId="36583CBA" w14:textId="77777777"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0D29F102" w:rsidR="00CD5D9F" w:rsidRDefault="00CD5D9F" w:rsidP="00851264">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851264" w:rsidRPr="00851264">
        <w:rPr>
          <w:b/>
          <w:i w:val="0"/>
          <w:sz w:val="22"/>
          <w:szCs w:val="22"/>
        </w:rPr>
        <w:t>Izgradnja javne prometne in komunalne opreme v območju zazidalnega načrta za MS1/2-1 in MR1/1 Zelena jama, prostorska enota U3</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4CAB88BA" w14:textId="77777777" w:rsidR="00CD5D9F" w:rsidRDefault="00CD5D9F" w:rsidP="00CD5D9F">
      <w:pPr>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6C96A1D8" w14:textId="77777777" w:rsidR="00CD5D9F" w:rsidRPr="001F1894" w:rsidRDefault="00CD5D9F" w:rsidP="00CD5D9F">
      <w:pPr>
        <w:jc w:val="right"/>
        <w:rPr>
          <w:b/>
          <w:i w:val="0"/>
          <w:sz w:val="22"/>
          <w:szCs w:val="22"/>
        </w:rPr>
      </w:pPr>
      <w:r>
        <w:rPr>
          <w:b/>
          <w:i w:val="0"/>
          <w:sz w:val="22"/>
          <w:szCs w:val="22"/>
        </w:rPr>
        <w:lastRenderedPageBreak/>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2C531CFC" w14:textId="77777777"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571B9B75" w14:textId="77777777" w:rsidR="00AF3163" w:rsidRDefault="00AF3163">
      <w:pPr>
        <w:rPr>
          <w:b/>
          <w:i w:val="0"/>
          <w:sz w:val="22"/>
          <w:szCs w:val="22"/>
        </w:rPr>
      </w:pPr>
      <w:r>
        <w:rPr>
          <w:b/>
          <w:i w:val="0"/>
          <w:sz w:val="22"/>
          <w:szCs w:val="22"/>
        </w:rPr>
        <w:br w:type="page"/>
      </w:r>
    </w:p>
    <w:p w14:paraId="16C9B233" w14:textId="679EEDF4"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52C601C7" w14:textId="77777777" w:rsidR="00CD5D9F" w:rsidRDefault="00CD5D9F" w:rsidP="00CD5D9F">
      <w:pPr>
        <w:pStyle w:val="Glava"/>
        <w:tabs>
          <w:tab w:val="clear" w:pos="4536"/>
          <w:tab w:val="clear" w:pos="9072"/>
        </w:tabs>
        <w:ind w:left="1134"/>
        <w:jc w:val="both"/>
        <w:rPr>
          <w:i w:val="0"/>
          <w:sz w:val="22"/>
          <w:szCs w:val="22"/>
        </w:rPr>
      </w:pPr>
    </w:p>
    <w:p w14:paraId="113F126D" w14:textId="77777777" w:rsidR="00CD5D9F" w:rsidRDefault="00CD5D9F" w:rsidP="00CD5D9F">
      <w:pPr>
        <w:pStyle w:val="Glava"/>
        <w:tabs>
          <w:tab w:val="clear" w:pos="4536"/>
          <w:tab w:val="clear" w:pos="9072"/>
        </w:tabs>
        <w:ind w:left="1134"/>
        <w:jc w:val="both"/>
        <w:rPr>
          <w:i w:val="0"/>
          <w:sz w:val="22"/>
          <w:szCs w:val="22"/>
        </w:rPr>
      </w:pPr>
    </w:p>
    <w:p w14:paraId="3BB29EFD" w14:textId="77777777" w:rsidR="00CD5D9F" w:rsidRDefault="00CD5D9F" w:rsidP="00CD5D9F">
      <w:pPr>
        <w:pStyle w:val="Glava"/>
        <w:tabs>
          <w:tab w:val="clear" w:pos="4536"/>
          <w:tab w:val="clear" w:pos="9072"/>
        </w:tabs>
        <w:ind w:left="1134"/>
        <w:jc w:val="both"/>
        <w:rPr>
          <w:i w:val="0"/>
          <w:sz w:val="22"/>
          <w:szCs w:val="22"/>
        </w:rPr>
      </w:pPr>
    </w:p>
    <w:p w14:paraId="4E8A1D03" w14:textId="77777777" w:rsidR="00CD5D9F" w:rsidRDefault="00CD5D9F" w:rsidP="00CD5D9F">
      <w:pPr>
        <w:pStyle w:val="Glava"/>
        <w:tabs>
          <w:tab w:val="clear" w:pos="4536"/>
          <w:tab w:val="clear" w:pos="9072"/>
        </w:tabs>
        <w:ind w:left="1134"/>
        <w:jc w:val="both"/>
        <w:rPr>
          <w:i w:val="0"/>
          <w:sz w:val="22"/>
          <w:szCs w:val="22"/>
        </w:rPr>
      </w:pPr>
    </w:p>
    <w:p w14:paraId="2387D269" w14:textId="77777777" w:rsidR="00CD5D9F" w:rsidRDefault="00CD5D9F" w:rsidP="00CD5D9F">
      <w:pPr>
        <w:pStyle w:val="Glava"/>
        <w:tabs>
          <w:tab w:val="clear" w:pos="4536"/>
          <w:tab w:val="clear" w:pos="9072"/>
        </w:tabs>
        <w:ind w:left="1134"/>
        <w:jc w:val="both"/>
        <w:rPr>
          <w:i w:val="0"/>
          <w:sz w:val="22"/>
          <w:szCs w:val="22"/>
        </w:rPr>
      </w:pPr>
    </w:p>
    <w:p w14:paraId="2D375E66" w14:textId="19DB0A61" w:rsidR="00452C9C" w:rsidRPr="00452C9C" w:rsidRDefault="00452C9C" w:rsidP="00452C9C">
      <w:pPr>
        <w:pStyle w:val="Glava"/>
        <w:rPr>
          <w:i w:val="0"/>
          <w:sz w:val="22"/>
          <w:szCs w:val="22"/>
        </w:rPr>
      </w:pPr>
    </w:p>
    <w:p w14:paraId="0810C9E2" w14:textId="7A712BB5" w:rsidR="00CD5D9F" w:rsidRDefault="00452C9C" w:rsidP="00452C9C">
      <w:pPr>
        <w:pStyle w:val="Glava"/>
        <w:tabs>
          <w:tab w:val="clear" w:pos="4536"/>
          <w:tab w:val="clear" w:pos="9072"/>
        </w:tabs>
        <w:ind w:left="1134"/>
        <w:rPr>
          <w:b/>
          <w:i w:val="0"/>
          <w:sz w:val="22"/>
          <w:szCs w:val="22"/>
        </w:rPr>
      </w:pPr>
      <w:r w:rsidRPr="00452C9C">
        <w:rPr>
          <w:i w:val="0"/>
          <w:sz w:val="22"/>
          <w:szCs w:val="22"/>
        </w:rPr>
        <w:t>Tehnično poročilo iz PZI (priloga B)</w:t>
      </w:r>
    </w:p>
    <w:p w14:paraId="071D9FB9" w14:textId="77777777" w:rsidR="00CD5D9F" w:rsidRDefault="00CD5D9F" w:rsidP="00CD5D9F">
      <w:pPr>
        <w:pStyle w:val="Glava"/>
        <w:tabs>
          <w:tab w:val="clear" w:pos="4536"/>
          <w:tab w:val="clear" w:pos="9072"/>
        </w:tabs>
        <w:jc w:val="right"/>
        <w:rPr>
          <w:b/>
          <w:i w:val="0"/>
          <w:sz w:val="22"/>
          <w:szCs w:val="22"/>
        </w:rPr>
      </w:pPr>
    </w:p>
    <w:p w14:paraId="16852DAA" w14:textId="77777777" w:rsidR="00CD5D9F" w:rsidRDefault="00CD5D9F" w:rsidP="00CD5D9F">
      <w:pPr>
        <w:pStyle w:val="Glava"/>
        <w:tabs>
          <w:tab w:val="clear" w:pos="4536"/>
          <w:tab w:val="clear" w:pos="9072"/>
        </w:tabs>
        <w:jc w:val="right"/>
        <w:rPr>
          <w:b/>
          <w:i w:val="0"/>
          <w:sz w:val="22"/>
          <w:szCs w:val="22"/>
        </w:rPr>
      </w:pPr>
    </w:p>
    <w:p w14:paraId="0E3581BE" w14:textId="77777777" w:rsidR="00CD5D9F" w:rsidRDefault="00CD5D9F" w:rsidP="00CD5D9F">
      <w:pPr>
        <w:pStyle w:val="Glava"/>
        <w:tabs>
          <w:tab w:val="clear" w:pos="4536"/>
          <w:tab w:val="clear" w:pos="9072"/>
        </w:tabs>
        <w:jc w:val="right"/>
        <w:rPr>
          <w:b/>
          <w:i w:val="0"/>
          <w:sz w:val="22"/>
          <w:szCs w:val="22"/>
        </w:rPr>
      </w:pPr>
    </w:p>
    <w:p w14:paraId="35BF053B" w14:textId="77777777" w:rsidR="00CD5D9F" w:rsidRDefault="00CD5D9F" w:rsidP="00CD5D9F">
      <w:pPr>
        <w:pStyle w:val="Glava"/>
        <w:tabs>
          <w:tab w:val="clear" w:pos="4536"/>
          <w:tab w:val="clear" w:pos="9072"/>
        </w:tabs>
        <w:jc w:val="right"/>
        <w:rPr>
          <w:b/>
          <w:i w:val="0"/>
          <w:sz w:val="22"/>
          <w:szCs w:val="22"/>
        </w:rPr>
      </w:pPr>
    </w:p>
    <w:p w14:paraId="7C386C8A" w14:textId="77777777" w:rsidR="00CD5D9F" w:rsidRDefault="00CD5D9F" w:rsidP="00CD5D9F">
      <w:pPr>
        <w:pStyle w:val="Glava"/>
        <w:tabs>
          <w:tab w:val="clear" w:pos="4536"/>
          <w:tab w:val="clear" w:pos="9072"/>
        </w:tabs>
        <w:jc w:val="right"/>
        <w:rPr>
          <w:b/>
          <w:i w:val="0"/>
          <w:sz w:val="22"/>
          <w:szCs w:val="22"/>
        </w:rPr>
      </w:pPr>
    </w:p>
    <w:p w14:paraId="1BA8EE9C" w14:textId="77777777" w:rsidR="00CD5D9F" w:rsidRDefault="00CD5D9F" w:rsidP="00CD5D9F">
      <w:pPr>
        <w:pStyle w:val="Glava"/>
        <w:tabs>
          <w:tab w:val="clear" w:pos="4536"/>
          <w:tab w:val="clear" w:pos="9072"/>
        </w:tabs>
        <w:jc w:val="right"/>
        <w:rPr>
          <w:b/>
          <w:i w:val="0"/>
          <w:sz w:val="22"/>
          <w:szCs w:val="22"/>
        </w:rPr>
      </w:pPr>
    </w:p>
    <w:p w14:paraId="3AD68F8B" w14:textId="77777777" w:rsidR="00CD5D9F" w:rsidRDefault="00CD5D9F" w:rsidP="00CD5D9F">
      <w:pPr>
        <w:pStyle w:val="Glava"/>
        <w:tabs>
          <w:tab w:val="clear" w:pos="4536"/>
          <w:tab w:val="clear" w:pos="9072"/>
        </w:tabs>
        <w:jc w:val="right"/>
        <w:rPr>
          <w:b/>
          <w:i w:val="0"/>
          <w:sz w:val="22"/>
          <w:szCs w:val="22"/>
        </w:rPr>
      </w:pPr>
    </w:p>
    <w:p w14:paraId="544D9C2A" w14:textId="77777777" w:rsidR="00CD5D9F" w:rsidRDefault="00CD5D9F" w:rsidP="00CD5D9F">
      <w:pPr>
        <w:pStyle w:val="Glava"/>
        <w:tabs>
          <w:tab w:val="clear" w:pos="4536"/>
          <w:tab w:val="clear" w:pos="9072"/>
        </w:tabs>
        <w:jc w:val="right"/>
        <w:rPr>
          <w:b/>
          <w:i w:val="0"/>
          <w:sz w:val="22"/>
          <w:szCs w:val="22"/>
        </w:rPr>
      </w:pPr>
      <w:r>
        <w:rPr>
          <w:b/>
          <w:i w:val="0"/>
          <w:sz w:val="22"/>
          <w:szCs w:val="22"/>
        </w:rPr>
        <w:t xml:space="preserve">                                                                                                                     </w:t>
      </w:r>
    </w:p>
    <w:p w14:paraId="406CDAD6" w14:textId="77777777" w:rsidR="00CD5D9F" w:rsidRDefault="00CD5D9F" w:rsidP="00CD5D9F">
      <w:pPr>
        <w:pStyle w:val="Glava"/>
        <w:tabs>
          <w:tab w:val="clear" w:pos="4536"/>
          <w:tab w:val="clear" w:pos="9072"/>
        </w:tabs>
        <w:jc w:val="right"/>
        <w:rPr>
          <w:b/>
          <w:i w:val="0"/>
          <w:sz w:val="22"/>
          <w:szCs w:val="22"/>
        </w:rPr>
      </w:pPr>
    </w:p>
    <w:p w14:paraId="2B142CF1" w14:textId="77777777" w:rsidR="00CD5D9F" w:rsidRDefault="00CD5D9F" w:rsidP="00CD5D9F">
      <w:pPr>
        <w:pStyle w:val="Glava"/>
        <w:tabs>
          <w:tab w:val="clear" w:pos="4536"/>
          <w:tab w:val="clear" w:pos="9072"/>
        </w:tabs>
        <w:jc w:val="right"/>
        <w:rPr>
          <w:b/>
          <w:i w:val="0"/>
          <w:sz w:val="22"/>
          <w:szCs w:val="22"/>
        </w:rPr>
      </w:pPr>
    </w:p>
    <w:p w14:paraId="400CF44A" w14:textId="77777777" w:rsidR="00CD5D9F" w:rsidRDefault="00CD5D9F" w:rsidP="00CD5D9F">
      <w:pPr>
        <w:pStyle w:val="Glava"/>
        <w:tabs>
          <w:tab w:val="clear" w:pos="4536"/>
          <w:tab w:val="clear" w:pos="9072"/>
        </w:tabs>
        <w:jc w:val="right"/>
        <w:rPr>
          <w:b/>
          <w:i w:val="0"/>
          <w:sz w:val="22"/>
          <w:szCs w:val="22"/>
        </w:rPr>
      </w:pPr>
    </w:p>
    <w:p w14:paraId="4C049373" w14:textId="77777777" w:rsidR="00CD5D9F" w:rsidRDefault="00CD5D9F" w:rsidP="00CD5D9F">
      <w:pPr>
        <w:pStyle w:val="Glava"/>
        <w:tabs>
          <w:tab w:val="clear" w:pos="4536"/>
          <w:tab w:val="clear" w:pos="9072"/>
        </w:tabs>
        <w:jc w:val="right"/>
        <w:rPr>
          <w:b/>
          <w:i w:val="0"/>
          <w:sz w:val="22"/>
          <w:szCs w:val="22"/>
        </w:rPr>
      </w:pPr>
    </w:p>
    <w:p w14:paraId="66997113" w14:textId="77777777" w:rsidR="00CD5D9F" w:rsidRDefault="00CD5D9F" w:rsidP="00CD5D9F">
      <w:pPr>
        <w:pStyle w:val="Glava"/>
        <w:tabs>
          <w:tab w:val="clear" w:pos="4536"/>
          <w:tab w:val="clear" w:pos="9072"/>
        </w:tabs>
        <w:jc w:val="right"/>
        <w:rPr>
          <w:b/>
          <w:i w:val="0"/>
          <w:sz w:val="22"/>
          <w:szCs w:val="22"/>
        </w:rPr>
      </w:pPr>
    </w:p>
    <w:p w14:paraId="2793DEFD" w14:textId="77777777" w:rsidR="00CD5D9F" w:rsidRDefault="00CD5D9F" w:rsidP="00CD5D9F">
      <w:pPr>
        <w:pStyle w:val="Glava"/>
        <w:tabs>
          <w:tab w:val="clear" w:pos="4536"/>
          <w:tab w:val="clear" w:pos="9072"/>
        </w:tabs>
        <w:jc w:val="right"/>
        <w:rPr>
          <w:b/>
          <w:i w:val="0"/>
          <w:sz w:val="22"/>
          <w:szCs w:val="22"/>
        </w:rPr>
      </w:pPr>
    </w:p>
    <w:p w14:paraId="6EDE57C4" w14:textId="77777777" w:rsidR="00CD5D9F" w:rsidRDefault="00CD5D9F" w:rsidP="00CD5D9F">
      <w:pPr>
        <w:pStyle w:val="Glava"/>
        <w:tabs>
          <w:tab w:val="clear" w:pos="4536"/>
          <w:tab w:val="clear" w:pos="9072"/>
        </w:tabs>
        <w:jc w:val="right"/>
        <w:rPr>
          <w:b/>
          <w:i w:val="0"/>
          <w:sz w:val="22"/>
          <w:szCs w:val="22"/>
        </w:rPr>
      </w:pPr>
    </w:p>
    <w:p w14:paraId="62D9DB75" w14:textId="77777777" w:rsidR="00CD5D9F" w:rsidRDefault="00CD5D9F" w:rsidP="00CD5D9F">
      <w:pPr>
        <w:pStyle w:val="Glava"/>
        <w:tabs>
          <w:tab w:val="clear" w:pos="4536"/>
          <w:tab w:val="clear" w:pos="9072"/>
        </w:tabs>
        <w:jc w:val="right"/>
        <w:rPr>
          <w:b/>
          <w:i w:val="0"/>
          <w:sz w:val="22"/>
          <w:szCs w:val="22"/>
        </w:rPr>
      </w:pPr>
    </w:p>
    <w:p w14:paraId="5AC50F03" w14:textId="77777777" w:rsidR="00CD5D9F" w:rsidRDefault="00CD5D9F" w:rsidP="00CD5D9F">
      <w:pPr>
        <w:pStyle w:val="Glava"/>
        <w:tabs>
          <w:tab w:val="clear" w:pos="4536"/>
          <w:tab w:val="clear" w:pos="9072"/>
        </w:tabs>
        <w:jc w:val="right"/>
        <w:rPr>
          <w:b/>
          <w:i w:val="0"/>
          <w:sz w:val="22"/>
          <w:szCs w:val="22"/>
        </w:rPr>
      </w:pPr>
    </w:p>
    <w:p w14:paraId="54DDDB6D" w14:textId="77777777" w:rsidR="00CD5D9F" w:rsidRDefault="00CD5D9F" w:rsidP="00CD5D9F">
      <w:pPr>
        <w:pStyle w:val="Glava"/>
        <w:tabs>
          <w:tab w:val="clear" w:pos="4536"/>
          <w:tab w:val="clear" w:pos="9072"/>
        </w:tabs>
        <w:jc w:val="right"/>
        <w:rPr>
          <w:b/>
          <w:i w:val="0"/>
          <w:sz w:val="22"/>
          <w:szCs w:val="22"/>
        </w:rPr>
      </w:pPr>
    </w:p>
    <w:p w14:paraId="5E37CFAB" w14:textId="77777777" w:rsidR="00CD5D9F" w:rsidRDefault="00CD5D9F" w:rsidP="00CD5D9F">
      <w:pPr>
        <w:pStyle w:val="Glava"/>
        <w:tabs>
          <w:tab w:val="clear" w:pos="4536"/>
          <w:tab w:val="clear" w:pos="9072"/>
        </w:tabs>
        <w:jc w:val="right"/>
        <w:rPr>
          <w:b/>
          <w:i w:val="0"/>
          <w:sz w:val="22"/>
          <w:szCs w:val="22"/>
        </w:rPr>
      </w:pPr>
    </w:p>
    <w:p w14:paraId="1E26C29E" w14:textId="77777777" w:rsidR="00CD5D9F" w:rsidRDefault="00CD5D9F" w:rsidP="00CD5D9F">
      <w:pPr>
        <w:pStyle w:val="Glava"/>
        <w:tabs>
          <w:tab w:val="clear" w:pos="4536"/>
          <w:tab w:val="clear" w:pos="9072"/>
        </w:tabs>
        <w:jc w:val="right"/>
        <w:rPr>
          <w:b/>
          <w:i w:val="0"/>
          <w:sz w:val="22"/>
          <w:szCs w:val="22"/>
        </w:rPr>
      </w:pPr>
    </w:p>
    <w:p w14:paraId="5004E5AA" w14:textId="77777777" w:rsidR="00CD5D9F" w:rsidRDefault="00CD5D9F" w:rsidP="00CD5D9F">
      <w:pPr>
        <w:pStyle w:val="Glava"/>
        <w:tabs>
          <w:tab w:val="clear" w:pos="4536"/>
          <w:tab w:val="clear" w:pos="9072"/>
        </w:tabs>
        <w:jc w:val="right"/>
        <w:rPr>
          <w:b/>
          <w:i w:val="0"/>
          <w:sz w:val="22"/>
          <w:szCs w:val="22"/>
        </w:rPr>
      </w:pPr>
    </w:p>
    <w:p w14:paraId="66EB826C" w14:textId="77777777" w:rsidR="00CD5D9F" w:rsidRDefault="00CD5D9F" w:rsidP="00CD5D9F">
      <w:pPr>
        <w:pStyle w:val="Glava"/>
        <w:tabs>
          <w:tab w:val="clear" w:pos="4536"/>
          <w:tab w:val="clear" w:pos="9072"/>
        </w:tabs>
        <w:jc w:val="right"/>
        <w:rPr>
          <w:b/>
          <w:i w:val="0"/>
          <w:sz w:val="22"/>
          <w:szCs w:val="22"/>
        </w:rPr>
      </w:pPr>
    </w:p>
    <w:p w14:paraId="73F75700" w14:textId="77777777" w:rsidR="00CD5D9F" w:rsidRDefault="00CD5D9F" w:rsidP="00CD5D9F">
      <w:pPr>
        <w:pStyle w:val="Glava"/>
        <w:tabs>
          <w:tab w:val="clear" w:pos="4536"/>
          <w:tab w:val="clear" w:pos="9072"/>
        </w:tabs>
        <w:jc w:val="right"/>
        <w:rPr>
          <w:b/>
          <w:i w:val="0"/>
          <w:sz w:val="22"/>
          <w:szCs w:val="22"/>
        </w:rPr>
      </w:pPr>
    </w:p>
    <w:p w14:paraId="72D19F2C" w14:textId="77777777" w:rsidR="00CD5D9F" w:rsidRDefault="00CD5D9F" w:rsidP="00CD5D9F">
      <w:pPr>
        <w:pStyle w:val="Glava"/>
        <w:tabs>
          <w:tab w:val="clear" w:pos="4536"/>
          <w:tab w:val="clear" w:pos="9072"/>
        </w:tabs>
        <w:jc w:val="right"/>
        <w:rPr>
          <w:b/>
          <w:i w:val="0"/>
          <w:sz w:val="22"/>
          <w:szCs w:val="22"/>
        </w:rPr>
      </w:pPr>
    </w:p>
    <w:p w14:paraId="6ED444B5" w14:textId="77777777" w:rsidR="00CD5D9F" w:rsidRDefault="00CD5D9F" w:rsidP="00CD5D9F">
      <w:pPr>
        <w:pStyle w:val="Glava"/>
        <w:tabs>
          <w:tab w:val="clear" w:pos="4536"/>
          <w:tab w:val="clear" w:pos="9072"/>
        </w:tabs>
        <w:jc w:val="right"/>
        <w:rPr>
          <w:b/>
          <w:i w:val="0"/>
          <w:sz w:val="22"/>
          <w:szCs w:val="22"/>
        </w:rPr>
      </w:pPr>
    </w:p>
    <w:p w14:paraId="605CB8FB" w14:textId="77777777" w:rsidR="00CD5D9F" w:rsidRDefault="00CD5D9F" w:rsidP="00CD5D9F">
      <w:pPr>
        <w:pStyle w:val="Glava"/>
        <w:tabs>
          <w:tab w:val="clear" w:pos="4536"/>
          <w:tab w:val="clear" w:pos="9072"/>
        </w:tabs>
        <w:jc w:val="right"/>
        <w:rPr>
          <w:b/>
          <w:i w:val="0"/>
          <w:sz w:val="22"/>
          <w:szCs w:val="22"/>
        </w:rPr>
      </w:pPr>
    </w:p>
    <w:p w14:paraId="60315E4E" w14:textId="77777777" w:rsidR="00CD5D9F" w:rsidRDefault="00CD5D9F" w:rsidP="00CD5D9F">
      <w:pPr>
        <w:pStyle w:val="Glava"/>
        <w:tabs>
          <w:tab w:val="clear" w:pos="4536"/>
          <w:tab w:val="clear" w:pos="9072"/>
        </w:tabs>
        <w:jc w:val="right"/>
        <w:rPr>
          <w:b/>
          <w:i w:val="0"/>
          <w:sz w:val="22"/>
          <w:szCs w:val="22"/>
        </w:rPr>
      </w:pPr>
    </w:p>
    <w:p w14:paraId="60FBD078" w14:textId="77777777" w:rsidR="00CD5D9F" w:rsidRDefault="00CD5D9F" w:rsidP="00CD5D9F">
      <w:pPr>
        <w:pStyle w:val="Glava"/>
        <w:tabs>
          <w:tab w:val="clear" w:pos="4536"/>
          <w:tab w:val="clear" w:pos="9072"/>
        </w:tabs>
        <w:jc w:val="right"/>
        <w:rPr>
          <w:b/>
          <w:i w:val="0"/>
          <w:sz w:val="22"/>
          <w:szCs w:val="22"/>
        </w:rPr>
      </w:pPr>
    </w:p>
    <w:p w14:paraId="37796848" w14:textId="77777777" w:rsidR="00CD5D9F" w:rsidRDefault="00CD5D9F" w:rsidP="00CD5D9F">
      <w:pPr>
        <w:pStyle w:val="Glava"/>
        <w:tabs>
          <w:tab w:val="clear" w:pos="4536"/>
          <w:tab w:val="clear" w:pos="9072"/>
        </w:tabs>
        <w:jc w:val="right"/>
        <w:rPr>
          <w:b/>
          <w:i w:val="0"/>
          <w:sz w:val="22"/>
          <w:szCs w:val="22"/>
        </w:rPr>
      </w:pPr>
    </w:p>
    <w:p w14:paraId="47A26015" w14:textId="77777777" w:rsidR="00CD5D9F" w:rsidRDefault="00CD5D9F" w:rsidP="00CD5D9F">
      <w:pPr>
        <w:pStyle w:val="Glava"/>
        <w:tabs>
          <w:tab w:val="clear" w:pos="4536"/>
          <w:tab w:val="clear" w:pos="9072"/>
        </w:tabs>
        <w:jc w:val="right"/>
        <w:rPr>
          <w:b/>
          <w:i w:val="0"/>
          <w:sz w:val="22"/>
          <w:szCs w:val="22"/>
        </w:rPr>
      </w:pPr>
    </w:p>
    <w:p w14:paraId="3B4CDBDF" w14:textId="77777777" w:rsidR="00CD5D9F" w:rsidRDefault="00CD5D9F" w:rsidP="00CD5D9F">
      <w:pPr>
        <w:pStyle w:val="Glava"/>
        <w:tabs>
          <w:tab w:val="clear" w:pos="4536"/>
          <w:tab w:val="clear" w:pos="9072"/>
        </w:tabs>
        <w:jc w:val="right"/>
        <w:rPr>
          <w:b/>
          <w:i w:val="0"/>
          <w:sz w:val="22"/>
          <w:szCs w:val="22"/>
        </w:rPr>
      </w:pPr>
    </w:p>
    <w:p w14:paraId="0E9BD67A" w14:textId="77777777" w:rsidR="00CD5D9F" w:rsidRDefault="00CD5D9F" w:rsidP="00CD5D9F">
      <w:pPr>
        <w:pStyle w:val="Glava"/>
        <w:tabs>
          <w:tab w:val="clear" w:pos="4536"/>
          <w:tab w:val="clear" w:pos="9072"/>
        </w:tabs>
        <w:jc w:val="right"/>
        <w:rPr>
          <w:b/>
          <w:i w:val="0"/>
          <w:sz w:val="22"/>
          <w:szCs w:val="22"/>
        </w:rPr>
      </w:pPr>
    </w:p>
    <w:p w14:paraId="0B7FBF58" w14:textId="77777777" w:rsidR="00CD5D9F" w:rsidRDefault="00CD5D9F" w:rsidP="00CD5D9F">
      <w:pPr>
        <w:pStyle w:val="Glava"/>
        <w:tabs>
          <w:tab w:val="clear" w:pos="4536"/>
          <w:tab w:val="clear" w:pos="9072"/>
        </w:tabs>
        <w:jc w:val="right"/>
        <w:rPr>
          <w:b/>
          <w:i w:val="0"/>
          <w:sz w:val="22"/>
          <w:szCs w:val="22"/>
        </w:rPr>
      </w:pPr>
    </w:p>
    <w:p w14:paraId="3EDC4F36" w14:textId="77777777" w:rsidR="00CD5D9F" w:rsidRDefault="00CD5D9F" w:rsidP="00CD5D9F">
      <w:pPr>
        <w:pStyle w:val="Glava"/>
        <w:tabs>
          <w:tab w:val="clear" w:pos="4536"/>
          <w:tab w:val="clear" w:pos="9072"/>
        </w:tabs>
        <w:jc w:val="right"/>
        <w:rPr>
          <w:b/>
          <w:i w:val="0"/>
          <w:sz w:val="22"/>
          <w:szCs w:val="22"/>
        </w:rPr>
      </w:pPr>
    </w:p>
    <w:p w14:paraId="24D7A5F5" w14:textId="77777777" w:rsidR="00CD5D9F" w:rsidRDefault="00CD5D9F" w:rsidP="00CD5D9F">
      <w:pPr>
        <w:pStyle w:val="Glava"/>
        <w:tabs>
          <w:tab w:val="clear" w:pos="4536"/>
          <w:tab w:val="clear" w:pos="9072"/>
        </w:tabs>
        <w:jc w:val="right"/>
        <w:rPr>
          <w:b/>
          <w:i w:val="0"/>
          <w:sz w:val="22"/>
          <w:szCs w:val="22"/>
        </w:rPr>
      </w:pPr>
    </w:p>
    <w:p w14:paraId="00066B98" w14:textId="77777777" w:rsidR="00CD5D9F" w:rsidRDefault="00CD5D9F" w:rsidP="00CD5D9F">
      <w:pPr>
        <w:pStyle w:val="Glava"/>
        <w:tabs>
          <w:tab w:val="clear" w:pos="4536"/>
          <w:tab w:val="clear" w:pos="9072"/>
        </w:tabs>
        <w:jc w:val="right"/>
        <w:rPr>
          <w:b/>
          <w:i w:val="0"/>
          <w:sz w:val="22"/>
          <w:szCs w:val="22"/>
        </w:rPr>
      </w:pPr>
    </w:p>
    <w:p w14:paraId="115A538E" w14:textId="77777777" w:rsidR="00CD5D9F" w:rsidRDefault="00CD5D9F" w:rsidP="00CD5D9F">
      <w:pPr>
        <w:pStyle w:val="Glava"/>
        <w:tabs>
          <w:tab w:val="clear" w:pos="4536"/>
          <w:tab w:val="clear" w:pos="9072"/>
        </w:tabs>
        <w:jc w:val="right"/>
        <w:rPr>
          <w:b/>
          <w:i w:val="0"/>
          <w:sz w:val="22"/>
          <w:szCs w:val="22"/>
        </w:rPr>
      </w:pPr>
    </w:p>
    <w:p w14:paraId="51441DF1" w14:textId="77777777" w:rsidR="00CD5D9F" w:rsidRDefault="00CD5D9F" w:rsidP="00CD5D9F">
      <w:pPr>
        <w:pStyle w:val="Glava"/>
        <w:tabs>
          <w:tab w:val="clear" w:pos="4536"/>
          <w:tab w:val="clear" w:pos="9072"/>
        </w:tabs>
        <w:jc w:val="right"/>
        <w:rPr>
          <w:b/>
          <w:i w:val="0"/>
          <w:sz w:val="22"/>
          <w:szCs w:val="22"/>
        </w:rPr>
      </w:pPr>
    </w:p>
    <w:p w14:paraId="3D3D8641" w14:textId="77777777" w:rsidR="00CD5D9F" w:rsidRDefault="00CD5D9F" w:rsidP="00CD5D9F">
      <w:pPr>
        <w:pStyle w:val="Glava"/>
        <w:tabs>
          <w:tab w:val="clear" w:pos="4536"/>
          <w:tab w:val="clear" w:pos="9072"/>
        </w:tabs>
        <w:jc w:val="right"/>
        <w:rPr>
          <w:b/>
          <w:i w:val="0"/>
          <w:sz w:val="22"/>
          <w:szCs w:val="22"/>
        </w:rPr>
      </w:pPr>
    </w:p>
    <w:p w14:paraId="7C543BDC" w14:textId="77777777" w:rsidR="00CD5D9F" w:rsidRDefault="00CD5D9F" w:rsidP="00CD5D9F">
      <w:pPr>
        <w:pStyle w:val="Glava"/>
        <w:tabs>
          <w:tab w:val="clear" w:pos="4536"/>
          <w:tab w:val="clear" w:pos="9072"/>
        </w:tabs>
        <w:jc w:val="right"/>
        <w:rPr>
          <w:b/>
          <w:i w:val="0"/>
          <w:sz w:val="22"/>
          <w:szCs w:val="22"/>
        </w:rPr>
      </w:pPr>
    </w:p>
    <w:p w14:paraId="4689555E" w14:textId="77777777" w:rsidR="00CD5D9F" w:rsidRDefault="00CD5D9F" w:rsidP="00CD5D9F">
      <w:pPr>
        <w:pStyle w:val="Glava"/>
        <w:tabs>
          <w:tab w:val="clear" w:pos="4536"/>
          <w:tab w:val="clear" w:pos="9072"/>
        </w:tabs>
        <w:jc w:val="right"/>
        <w:rPr>
          <w:b/>
          <w:i w:val="0"/>
          <w:sz w:val="22"/>
          <w:szCs w:val="22"/>
        </w:rPr>
      </w:pPr>
    </w:p>
    <w:p w14:paraId="1D9CC719" w14:textId="77777777" w:rsidR="00CD5D9F" w:rsidRDefault="00CD5D9F" w:rsidP="00CD5D9F">
      <w:pPr>
        <w:pStyle w:val="Glava"/>
        <w:tabs>
          <w:tab w:val="clear" w:pos="4536"/>
          <w:tab w:val="clear" w:pos="9072"/>
        </w:tabs>
        <w:jc w:val="right"/>
        <w:rPr>
          <w:b/>
          <w:i w:val="0"/>
          <w:sz w:val="22"/>
          <w:szCs w:val="22"/>
        </w:rPr>
      </w:pPr>
    </w:p>
    <w:p w14:paraId="228EDCA8" w14:textId="77777777" w:rsidR="00CD5D9F" w:rsidRDefault="00CD5D9F" w:rsidP="00CD5D9F">
      <w:pPr>
        <w:pStyle w:val="Glava"/>
        <w:tabs>
          <w:tab w:val="clear" w:pos="4536"/>
          <w:tab w:val="clear" w:pos="9072"/>
        </w:tabs>
        <w:jc w:val="right"/>
        <w:rPr>
          <w:b/>
          <w:i w:val="0"/>
          <w:sz w:val="22"/>
          <w:szCs w:val="22"/>
        </w:rPr>
      </w:pPr>
    </w:p>
    <w:p w14:paraId="5DB3D2F3" w14:textId="77777777" w:rsidR="00CD5D9F" w:rsidRDefault="00CD5D9F" w:rsidP="00CD5D9F">
      <w:pPr>
        <w:pStyle w:val="Glava"/>
        <w:tabs>
          <w:tab w:val="clear" w:pos="4536"/>
          <w:tab w:val="clear" w:pos="9072"/>
        </w:tabs>
        <w:jc w:val="right"/>
        <w:rPr>
          <w:b/>
          <w:i w:val="0"/>
          <w:sz w:val="22"/>
          <w:szCs w:val="22"/>
        </w:rPr>
      </w:pPr>
    </w:p>
    <w:p w14:paraId="56B09DC6" w14:textId="77777777" w:rsidR="00CD5D9F" w:rsidRDefault="00CD5D9F" w:rsidP="00CD5D9F">
      <w:pPr>
        <w:pStyle w:val="Glava"/>
        <w:tabs>
          <w:tab w:val="clear" w:pos="4536"/>
          <w:tab w:val="clear" w:pos="9072"/>
        </w:tabs>
        <w:jc w:val="right"/>
        <w:rPr>
          <w:b/>
          <w:i w:val="0"/>
          <w:sz w:val="22"/>
          <w:szCs w:val="22"/>
        </w:rPr>
      </w:pPr>
    </w:p>
    <w:p w14:paraId="50A1AB8A" w14:textId="77777777" w:rsidR="00CD5D9F" w:rsidRDefault="00CD5D9F" w:rsidP="00CD5D9F">
      <w:pPr>
        <w:pStyle w:val="Glava"/>
        <w:tabs>
          <w:tab w:val="clear" w:pos="4536"/>
          <w:tab w:val="clear" w:pos="9072"/>
        </w:tabs>
        <w:jc w:val="right"/>
        <w:rPr>
          <w:b/>
          <w:i w:val="0"/>
          <w:sz w:val="22"/>
          <w:szCs w:val="22"/>
        </w:rPr>
      </w:pPr>
    </w:p>
    <w:p w14:paraId="653EBB93" w14:textId="77777777" w:rsidR="00CD5D9F" w:rsidRDefault="00CD5D9F" w:rsidP="00CD5D9F">
      <w:pPr>
        <w:pStyle w:val="Glava"/>
        <w:tabs>
          <w:tab w:val="clear" w:pos="4536"/>
          <w:tab w:val="clear" w:pos="9072"/>
        </w:tabs>
        <w:jc w:val="right"/>
        <w:rPr>
          <w:b/>
          <w:i w:val="0"/>
          <w:sz w:val="22"/>
          <w:szCs w:val="22"/>
        </w:rPr>
      </w:pPr>
    </w:p>
    <w:p w14:paraId="32AEEC91" w14:textId="77777777" w:rsidR="00CD5D9F" w:rsidRDefault="00CD5D9F" w:rsidP="00CD5D9F">
      <w:pPr>
        <w:pStyle w:val="Glava"/>
        <w:tabs>
          <w:tab w:val="clear" w:pos="4536"/>
          <w:tab w:val="clear" w:pos="9072"/>
        </w:tabs>
        <w:jc w:val="right"/>
        <w:rPr>
          <w:b/>
          <w:i w:val="0"/>
          <w:sz w:val="22"/>
          <w:szCs w:val="22"/>
        </w:rPr>
      </w:pPr>
    </w:p>
    <w:p w14:paraId="7BB63B4F" w14:textId="77777777" w:rsidR="00CD5D9F" w:rsidRPr="0079325B" w:rsidRDefault="00CD5D9F" w:rsidP="00CD5D9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C</w:t>
      </w:r>
    </w:p>
    <w:p w14:paraId="190E2E3A" w14:textId="77777777" w:rsidR="00CD5D9F" w:rsidRDefault="00CD5D9F" w:rsidP="00CD5D9F">
      <w:pPr>
        <w:ind w:left="1134"/>
        <w:jc w:val="both"/>
        <w:rPr>
          <w:b/>
          <w:i w:val="0"/>
          <w:sz w:val="22"/>
          <w:szCs w:val="22"/>
        </w:rPr>
      </w:pPr>
    </w:p>
    <w:p w14:paraId="43818DB7" w14:textId="77777777" w:rsidR="00E82B89" w:rsidRPr="00E82B89" w:rsidRDefault="00E82B89" w:rsidP="00E82B89">
      <w:pPr>
        <w:ind w:left="1134" w:right="142"/>
        <w:jc w:val="both"/>
        <w:rPr>
          <w:i w:val="0"/>
          <w:color w:val="000000" w:themeColor="text1"/>
          <w:sz w:val="22"/>
          <w:szCs w:val="22"/>
        </w:rPr>
      </w:pPr>
      <w:r w:rsidRPr="00E82B89">
        <w:rPr>
          <w:b/>
          <w:i w:val="0"/>
          <w:color w:val="000000" w:themeColor="text1"/>
          <w:sz w:val="22"/>
          <w:szCs w:val="22"/>
        </w:rPr>
        <w:t>MESTNA OBČINA LJUBLJANA</w:t>
      </w:r>
      <w:r w:rsidRPr="00E82B89">
        <w:rPr>
          <w:i w:val="0"/>
          <w:color w:val="000000" w:themeColor="text1"/>
          <w:sz w:val="22"/>
          <w:szCs w:val="22"/>
        </w:rPr>
        <w:t xml:space="preserve">, Mestni trg 1, 1000 Ljubljana, ki jo zastopa župan Zoran Janković, </w:t>
      </w:r>
    </w:p>
    <w:p w14:paraId="5C267FEB" w14:textId="77777777" w:rsidR="00E82B89" w:rsidRPr="00E82B89" w:rsidRDefault="00E82B89" w:rsidP="00E82B89">
      <w:pPr>
        <w:ind w:left="1134" w:right="142"/>
        <w:jc w:val="both"/>
        <w:rPr>
          <w:i w:val="0"/>
          <w:color w:val="000000" w:themeColor="text1"/>
          <w:sz w:val="22"/>
          <w:szCs w:val="22"/>
        </w:rPr>
      </w:pPr>
      <w:r w:rsidRPr="00E82B89">
        <w:rPr>
          <w:i w:val="0"/>
          <w:color w:val="000000" w:themeColor="text1"/>
          <w:sz w:val="22"/>
          <w:szCs w:val="22"/>
        </w:rPr>
        <w:t>matična številka: 5874025000</w:t>
      </w:r>
    </w:p>
    <w:p w14:paraId="4C063D6D" w14:textId="77777777" w:rsidR="00E82B89" w:rsidRPr="00E82B89" w:rsidRDefault="00E82B89" w:rsidP="00E82B89">
      <w:pPr>
        <w:tabs>
          <w:tab w:val="left" w:pos="9639"/>
        </w:tabs>
        <w:ind w:left="1134" w:right="142"/>
        <w:jc w:val="both"/>
        <w:rPr>
          <w:i w:val="0"/>
          <w:color w:val="000000" w:themeColor="text1"/>
          <w:sz w:val="22"/>
          <w:szCs w:val="22"/>
        </w:rPr>
      </w:pPr>
      <w:r w:rsidRPr="00E82B89">
        <w:rPr>
          <w:i w:val="0"/>
          <w:color w:val="000000" w:themeColor="text1"/>
          <w:sz w:val="22"/>
          <w:szCs w:val="22"/>
        </w:rPr>
        <w:t>identifikacijska številka za DDV: SI67593321</w:t>
      </w:r>
    </w:p>
    <w:p w14:paraId="266F5D62" w14:textId="77777777" w:rsidR="00E82B89" w:rsidRPr="00E82B89" w:rsidRDefault="00E82B89" w:rsidP="00E82B89">
      <w:pPr>
        <w:tabs>
          <w:tab w:val="left" w:pos="142"/>
          <w:tab w:val="left" w:pos="851"/>
        </w:tabs>
        <w:ind w:left="1134" w:right="142"/>
        <w:jc w:val="both"/>
        <w:rPr>
          <w:i w:val="0"/>
          <w:color w:val="000000" w:themeColor="text1"/>
          <w:sz w:val="22"/>
          <w:szCs w:val="22"/>
        </w:rPr>
      </w:pPr>
      <w:r w:rsidRPr="00E82B89">
        <w:rPr>
          <w:i w:val="0"/>
          <w:color w:val="000000" w:themeColor="text1"/>
          <w:sz w:val="22"/>
          <w:szCs w:val="22"/>
        </w:rPr>
        <w:t>(v nadaljevanju: naročnik)</w:t>
      </w:r>
    </w:p>
    <w:p w14:paraId="5142F998" w14:textId="77777777" w:rsidR="00E82B89" w:rsidRPr="00E82B89" w:rsidRDefault="00E82B89" w:rsidP="00E82B89">
      <w:pPr>
        <w:ind w:left="1134" w:right="142"/>
        <w:jc w:val="both"/>
        <w:rPr>
          <w:i w:val="0"/>
          <w:color w:val="000000" w:themeColor="text1"/>
          <w:sz w:val="22"/>
          <w:szCs w:val="22"/>
        </w:rPr>
      </w:pPr>
    </w:p>
    <w:p w14:paraId="116E232C" w14:textId="77777777" w:rsidR="00E82B89" w:rsidRPr="00E82B89" w:rsidRDefault="00E82B89" w:rsidP="00E82B89">
      <w:pPr>
        <w:ind w:left="1134" w:right="142"/>
        <w:jc w:val="both"/>
        <w:rPr>
          <w:i w:val="0"/>
          <w:color w:val="000000" w:themeColor="text1"/>
          <w:sz w:val="22"/>
          <w:szCs w:val="22"/>
        </w:rPr>
      </w:pPr>
      <w:r w:rsidRPr="00E82B89">
        <w:rPr>
          <w:i w:val="0"/>
          <w:color w:val="000000" w:themeColor="text1"/>
          <w:sz w:val="22"/>
          <w:szCs w:val="22"/>
        </w:rPr>
        <w:t xml:space="preserve">in </w:t>
      </w:r>
    </w:p>
    <w:p w14:paraId="6DE05484" w14:textId="77777777" w:rsidR="00E82B89" w:rsidRPr="00E82B89" w:rsidRDefault="00E82B89" w:rsidP="00E82B89">
      <w:pPr>
        <w:ind w:left="1134" w:right="142"/>
        <w:jc w:val="both"/>
        <w:rPr>
          <w:i w:val="0"/>
          <w:color w:val="000000" w:themeColor="text1"/>
          <w:sz w:val="22"/>
          <w:szCs w:val="22"/>
        </w:rPr>
      </w:pPr>
    </w:p>
    <w:p w14:paraId="52173560" w14:textId="77777777" w:rsidR="00E82B89" w:rsidRPr="00E82B89" w:rsidRDefault="00E82B89" w:rsidP="00E82B89">
      <w:pPr>
        <w:ind w:left="1134" w:right="142"/>
        <w:jc w:val="both"/>
        <w:rPr>
          <w:i w:val="0"/>
          <w:color w:val="000000" w:themeColor="text1"/>
          <w:sz w:val="22"/>
          <w:szCs w:val="22"/>
        </w:rPr>
      </w:pPr>
      <w:r w:rsidRPr="00E82B89">
        <w:rPr>
          <w:b/>
          <w:i w:val="0"/>
          <w:color w:val="000000" w:themeColor="text1"/>
          <w:sz w:val="22"/>
          <w:szCs w:val="22"/>
        </w:rPr>
        <w:t>………………………………………………,</w:t>
      </w:r>
      <w:r w:rsidRPr="00E82B89">
        <w:rPr>
          <w:i w:val="0"/>
          <w:color w:val="000000" w:themeColor="text1"/>
          <w:sz w:val="22"/>
          <w:szCs w:val="22"/>
        </w:rPr>
        <w:t xml:space="preserve"> ki ga zastopa …………………….. </w:t>
      </w:r>
    </w:p>
    <w:p w14:paraId="5F679397" w14:textId="77777777" w:rsidR="00E82B89" w:rsidRPr="00E82B89" w:rsidRDefault="00E82B89" w:rsidP="00E82B89">
      <w:pPr>
        <w:ind w:left="1134" w:right="142"/>
        <w:jc w:val="both"/>
        <w:rPr>
          <w:color w:val="000000" w:themeColor="text1"/>
          <w:sz w:val="22"/>
          <w:szCs w:val="22"/>
        </w:rPr>
      </w:pPr>
      <w:r w:rsidRPr="00E82B89">
        <w:rPr>
          <w:color w:val="000000" w:themeColor="text1"/>
          <w:sz w:val="22"/>
          <w:szCs w:val="22"/>
        </w:rPr>
        <w:t>(navesti funkcijo, ime in priimek osebe, pooblaščene za zastopanje),</w:t>
      </w:r>
    </w:p>
    <w:p w14:paraId="23960164" w14:textId="77777777" w:rsidR="00E82B89" w:rsidRPr="00E82B89" w:rsidRDefault="00E82B89" w:rsidP="00E82B89">
      <w:pPr>
        <w:ind w:left="1134" w:right="142"/>
        <w:jc w:val="both"/>
        <w:rPr>
          <w:i w:val="0"/>
          <w:color w:val="000000" w:themeColor="text1"/>
          <w:sz w:val="22"/>
          <w:szCs w:val="22"/>
        </w:rPr>
      </w:pPr>
      <w:r w:rsidRPr="00E82B89">
        <w:rPr>
          <w:i w:val="0"/>
          <w:color w:val="000000" w:themeColor="text1"/>
          <w:sz w:val="22"/>
          <w:szCs w:val="22"/>
        </w:rPr>
        <w:t>matična številka: ……………………………..</w:t>
      </w:r>
    </w:p>
    <w:p w14:paraId="4CC024A1" w14:textId="77777777" w:rsidR="00E82B89" w:rsidRPr="00E82B89" w:rsidRDefault="00E82B89" w:rsidP="00E82B89">
      <w:pPr>
        <w:ind w:left="1134" w:right="142"/>
        <w:jc w:val="both"/>
        <w:rPr>
          <w:i w:val="0"/>
          <w:color w:val="000000" w:themeColor="text1"/>
          <w:sz w:val="22"/>
          <w:szCs w:val="22"/>
        </w:rPr>
      </w:pPr>
      <w:r w:rsidRPr="00E82B89">
        <w:rPr>
          <w:i w:val="0"/>
          <w:color w:val="000000" w:themeColor="text1"/>
          <w:sz w:val="22"/>
          <w:szCs w:val="22"/>
        </w:rPr>
        <w:t>identifikacijska številka za DDV: ………………</w:t>
      </w:r>
    </w:p>
    <w:p w14:paraId="024A2363" w14:textId="77777777" w:rsidR="00E82B89" w:rsidRPr="00E82B89" w:rsidRDefault="00E82B89" w:rsidP="00E82B89">
      <w:pPr>
        <w:ind w:left="1134" w:right="142"/>
        <w:jc w:val="both"/>
        <w:rPr>
          <w:i w:val="0"/>
          <w:color w:val="000000" w:themeColor="text1"/>
          <w:sz w:val="22"/>
          <w:szCs w:val="22"/>
        </w:rPr>
      </w:pPr>
      <w:r w:rsidRPr="00E82B89">
        <w:rPr>
          <w:i w:val="0"/>
          <w:color w:val="000000" w:themeColor="text1"/>
          <w:sz w:val="22"/>
          <w:szCs w:val="22"/>
        </w:rPr>
        <w:t>(v nadaljevanju: izvajalec)</w:t>
      </w:r>
    </w:p>
    <w:p w14:paraId="713C39D8" w14:textId="77777777" w:rsidR="00E82B89" w:rsidRPr="00E82B89" w:rsidRDefault="00E82B89" w:rsidP="00E82B89">
      <w:pPr>
        <w:ind w:left="1134" w:right="142"/>
        <w:jc w:val="both"/>
        <w:rPr>
          <w:i w:val="0"/>
          <w:color w:val="000000" w:themeColor="text1"/>
          <w:sz w:val="22"/>
          <w:szCs w:val="22"/>
        </w:rPr>
      </w:pPr>
      <w:r w:rsidRPr="00E82B89">
        <w:rPr>
          <w:i w:val="0"/>
          <w:color w:val="000000" w:themeColor="text1"/>
          <w:sz w:val="22"/>
          <w:szCs w:val="22"/>
        </w:rPr>
        <w:tab/>
      </w:r>
    </w:p>
    <w:p w14:paraId="2E840C1B" w14:textId="77777777" w:rsidR="00E82B89" w:rsidRPr="00E82B89" w:rsidRDefault="00E82B89" w:rsidP="00E82B89">
      <w:pPr>
        <w:ind w:left="1134" w:right="142"/>
        <w:jc w:val="both"/>
        <w:rPr>
          <w:i w:val="0"/>
          <w:color w:val="000000" w:themeColor="text1"/>
          <w:sz w:val="22"/>
          <w:szCs w:val="22"/>
        </w:rPr>
      </w:pPr>
      <w:r w:rsidRPr="00E82B89">
        <w:rPr>
          <w:i w:val="0"/>
          <w:color w:val="000000" w:themeColor="text1"/>
          <w:sz w:val="22"/>
          <w:szCs w:val="22"/>
        </w:rPr>
        <w:t>skleneta naslednjo</w:t>
      </w:r>
    </w:p>
    <w:p w14:paraId="1AD1434C" w14:textId="77777777" w:rsidR="00E82B89" w:rsidRPr="00E82B89" w:rsidRDefault="00E82B89" w:rsidP="00E82B89">
      <w:pPr>
        <w:ind w:left="1134" w:right="142"/>
        <w:jc w:val="both"/>
        <w:rPr>
          <w:i w:val="0"/>
          <w:color w:val="000000" w:themeColor="text1"/>
          <w:sz w:val="22"/>
          <w:szCs w:val="22"/>
        </w:rPr>
      </w:pPr>
    </w:p>
    <w:p w14:paraId="147FBFCF" w14:textId="77777777" w:rsidR="00E82B89" w:rsidRPr="00E82B89" w:rsidRDefault="00E82B89" w:rsidP="00E82B89">
      <w:pPr>
        <w:tabs>
          <w:tab w:val="left" w:pos="4120"/>
        </w:tabs>
        <w:ind w:left="1134" w:right="142"/>
        <w:jc w:val="both"/>
        <w:rPr>
          <w:i w:val="0"/>
          <w:color w:val="000000" w:themeColor="text1"/>
          <w:sz w:val="22"/>
          <w:szCs w:val="22"/>
        </w:rPr>
      </w:pPr>
      <w:r w:rsidRPr="00E82B89">
        <w:rPr>
          <w:i w:val="0"/>
          <w:color w:val="000000" w:themeColor="text1"/>
          <w:sz w:val="22"/>
          <w:szCs w:val="22"/>
        </w:rPr>
        <w:tab/>
      </w:r>
    </w:p>
    <w:p w14:paraId="03EE184F" w14:textId="77777777" w:rsidR="00E82B89" w:rsidRPr="00E82B89" w:rsidRDefault="00E82B89" w:rsidP="00E82B89">
      <w:pPr>
        <w:ind w:left="1134"/>
        <w:jc w:val="center"/>
        <w:outlineLvl w:val="0"/>
        <w:rPr>
          <w:b/>
          <w:bCs/>
          <w:i w:val="0"/>
          <w:color w:val="000000" w:themeColor="text1"/>
          <w:sz w:val="22"/>
          <w:szCs w:val="22"/>
        </w:rPr>
      </w:pPr>
      <w:r w:rsidRPr="00E82B89">
        <w:rPr>
          <w:b/>
          <w:bCs/>
          <w:i w:val="0"/>
          <w:color w:val="000000" w:themeColor="text1"/>
          <w:sz w:val="22"/>
          <w:szCs w:val="22"/>
        </w:rPr>
        <w:t>GRADBENO POGODBO</w:t>
      </w:r>
    </w:p>
    <w:p w14:paraId="45F3748B" w14:textId="780DF4CC" w:rsidR="00851264" w:rsidRPr="00851264" w:rsidRDefault="00E82B89" w:rsidP="00851264">
      <w:pPr>
        <w:ind w:left="1134"/>
        <w:jc w:val="center"/>
        <w:rPr>
          <w:b/>
          <w:i w:val="0"/>
          <w:color w:val="000000" w:themeColor="text1"/>
          <w:sz w:val="22"/>
          <w:szCs w:val="22"/>
        </w:rPr>
      </w:pPr>
      <w:r w:rsidRPr="00E82B89">
        <w:rPr>
          <w:b/>
          <w:i w:val="0"/>
          <w:color w:val="000000" w:themeColor="text1"/>
          <w:sz w:val="22"/>
          <w:szCs w:val="22"/>
        </w:rPr>
        <w:t xml:space="preserve">ZA </w:t>
      </w:r>
      <w:r w:rsidR="00851264" w:rsidRPr="00851264">
        <w:rPr>
          <w:b/>
          <w:i w:val="0"/>
          <w:color w:val="000000" w:themeColor="text1"/>
          <w:sz w:val="22"/>
          <w:szCs w:val="22"/>
        </w:rPr>
        <w:t>IZGRADNJ</w:t>
      </w:r>
      <w:r w:rsidR="006E1A84">
        <w:rPr>
          <w:b/>
          <w:i w:val="0"/>
          <w:color w:val="000000" w:themeColor="text1"/>
          <w:sz w:val="22"/>
          <w:szCs w:val="22"/>
        </w:rPr>
        <w:t>E</w:t>
      </w:r>
      <w:r w:rsidR="00851264" w:rsidRPr="00851264">
        <w:rPr>
          <w:b/>
          <w:i w:val="0"/>
          <w:color w:val="000000" w:themeColor="text1"/>
          <w:sz w:val="22"/>
          <w:szCs w:val="22"/>
        </w:rPr>
        <w:t xml:space="preserve"> JAVNE PROMETNE IN KOMUNALNE</w:t>
      </w:r>
    </w:p>
    <w:p w14:paraId="5AE963A0" w14:textId="0B118BBC" w:rsidR="00E82B89" w:rsidRPr="00E82B89" w:rsidRDefault="00851264" w:rsidP="00851264">
      <w:pPr>
        <w:ind w:left="1134"/>
        <w:jc w:val="center"/>
        <w:rPr>
          <w:b/>
          <w:i w:val="0"/>
          <w:color w:val="000000" w:themeColor="text1"/>
          <w:sz w:val="22"/>
          <w:szCs w:val="22"/>
        </w:rPr>
      </w:pPr>
      <w:r w:rsidRPr="00851264">
        <w:rPr>
          <w:b/>
          <w:i w:val="0"/>
          <w:color w:val="000000" w:themeColor="text1"/>
          <w:sz w:val="22"/>
          <w:szCs w:val="22"/>
        </w:rPr>
        <w:t xml:space="preserve"> OPREME V OBMOČJU ZAZIDALNEGA NAČRTA ZA MS1/2-1 IN MR1/1 ZELENA JAMA, PROSTORSKA ENOTA U3</w:t>
      </w:r>
    </w:p>
    <w:p w14:paraId="7CB5A654" w14:textId="77777777" w:rsidR="00E82B89" w:rsidRPr="00E82B89" w:rsidRDefault="00E82B89" w:rsidP="00E82B89">
      <w:pPr>
        <w:ind w:left="1134" w:right="142"/>
        <w:jc w:val="both"/>
        <w:rPr>
          <w:b/>
          <w:i w:val="0"/>
          <w:color w:val="000000" w:themeColor="text1"/>
          <w:sz w:val="22"/>
          <w:szCs w:val="22"/>
        </w:rPr>
      </w:pPr>
    </w:p>
    <w:p w14:paraId="60DA41B3" w14:textId="77777777" w:rsidR="00822397" w:rsidRPr="00822397" w:rsidRDefault="00822397" w:rsidP="00822397">
      <w:pPr>
        <w:ind w:left="1418" w:right="142"/>
        <w:jc w:val="both"/>
        <w:rPr>
          <w:b/>
          <w:i w:val="0"/>
          <w:sz w:val="22"/>
          <w:szCs w:val="22"/>
        </w:rPr>
      </w:pPr>
    </w:p>
    <w:p w14:paraId="30175F26" w14:textId="77777777" w:rsidR="00822397" w:rsidRPr="00822397" w:rsidRDefault="00822397" w:rsidP="00AF3163">
      <w:pPr>
        <w:ind w:left="1134" w:right="142"/>
        <w:jc w:val="both"/>
        <w:rPr>
          <w:b/>
          <w:i w:val="0"/>
          <w:sz w:val="22"/>
          <w:szCs w:val="22"/>
        </w:rPr>
      </w:pPr>
      <w:r w:rsidRPr="00822397">
        <w:rPr>
          <w:b/>
          <w:i w:val="0"/>
          <w:sz w:val="22"/>
          <w:szCs w:val="22"/>
        </w:rPr>
        <w:t>Uvodne določbe</w:t>
      </w:r>
    </w:p>
    <w:p w14:paraId="0BA9F698" w14:textId="77777777" w:rsidR="00822397" w:rsidRPr="00822397" w:rsidRDefault="00822397" w:rsidP="00822397">
      <w:pPr>
        <w:ind w:left="1418" w:right="142"/>
        <w:jc w:val="both"/>
        <w:rPr>
          <w:b/>
          <w:i w:val="0"/>
          <w:sz w:val="22"/>
          <w:szCs w:val="22"/>
        </w:rPr>
      </w:pPr>
    </w:p>
    <w:p w14:paraId="1265EB21" w14:textId="77777777" w:rsidR="00822397" w:rsidRPr="00822397" w:rsidRDefault="00822397" w:rsidP="003C4C85">
      <w:pPr>
        <w:numPr>
          <w:ilvl w:val="0"/>
          <w:numId w:val="27"/>
        </w:numPr>
        <w:spacing w:after="160" w:line="259" w:lineRule="auto"/>
        <w:ind w:left="1134" w:right="142" w:hanging="284"/>
        <w:contextualSpacing/>
        <w:jc w:val="center"/>
        <w:rPr>
          <w:i w:val="0"/>
          <w:sz w:val="22"/>
          <w:szCs w:val="22"/>
        </w:rPr>
      </w:pPr>
      <w:r w:rsidRPr="00822397">
        <w:rPr>
          <w:i w:val="0"/>
          <w:sz w:val="22"/>
          <w:szCs w:val="22"/>
        </w:rPr>
        <w:t>člen</w:t>
      </w:r>
    </w:p>
    <w:p w14:paraId="4257A188" w14:textId="77777777" w:rsidR="00AF3163" w:rsidRDefault="00AF3163" w:rsidP="00822397">
      <w:pPr>
        <w:ind w:left="1418" w:right="142"/>
        <w:jc w:val="both"/>
        <w:rPr>
          <w:i w:val="0"/>
          <w:sz w:val="22"/>
          <w:szCs w:val="22"/>
        </w:rPr>
      </w:pPr>
    </w:p>
    <w:p w14:paraId="6AFA1685" w14:textId="116A9EB8" w:rsidR="00822397" w:rsidRPr="00822397" w:rsidRDefault="00822397" w:rsidP="00AF3163">
      <w:pPr>
        <w:ind w:left="1134" w:right="142"/>
        <w:jc w:val="both"/>
        <w:rPr>
          <w:i w:val="0"/>
          <w:sz w:val="22"/>
          <w:szCs w:val="22"/>
        </w:rPr>
      </w:pPr>
      <w:r w:rsidRPr="00822397">
        <w:rPr>
          <w:i w:val="0"/>
          <w:sz w:val="22"/>
          <w:szCs w:val="22"/>
        </w:rPr>
        <w:t>Pogodbeni stranki ugotavljata, da:</w:t>
      </w:r>
    </w:p>
    <w:p w14:paraId="173EDBBD" w14:textId="77777777" w:rsidR="00822397" w:rsidRPr="00822397" w:rsidRDefault="00822397" w:rsidP="003C4C85">
      <w:pPr>
        <w:numPr>
          <w:ilvl w:val="0"/>
          <w:numId w:val="26"/>
        </w:numPr>
        <w:spacing w:after="160"/>
        <w:ind w:left="1418" w:right="142"/>
        <w:contextualSpacing/>
        <w:jc w:val="both"/>
        <w:rPr>
          <w:i w:val="0"/>
          <w:sz w:val="22"/>
          <w:szCs w:val="22"/>
        </w:rPr>
      </w:pPr>
      <w:r w:rsidRPr="00822397">
        <w:rPr>
          <w:i w:val="0"/>
          <w:sz w:val="22"/>
          <w:szCs w:val="22"/>
        </w:rPr>
        <w:t>je v načrtu razvojnih programov Mestne občine Ljubljana predvidena gradnja javne prometne in komunalne opreme v območju Zazidalnega načrta za MS1/2-1 in MR1/1 Zelena jama;</w:t>
      </w:r>
    </w:p>
    <w:p w14:paraId="61809908" w14:textId="77777777" w:rsidR="00822397" w:rsidRPr="00822397" w:rsidRDefault="00822397" w:rsidP="003C4C85">
      <w:pPr>
        <w:numPr>
          <w:ilvl w:val="0"/>
          <w:numId w:val="26"/>
        </w:numPr>
        <w:spacing w:after="160"/>
        <w:ind w:left="1418" w:right="142"/>
        <w:contextualSpacing/>
        <w:jc w:val="both"/>
        <w:rPr>
          <w:i w:val="0"/>
          <w:sz w:val="22"/>
          <w:szCs w:val="22"/>
        </w:rPr>
      </w:pPr>
      <w:r w:rsidRPr="00822397">
        <w:rPr>
          <w:i w:val="0"/>
          <w:sz w:val="22"/>
          <w:szCs w:val="22"/>
        </w:rPr>
        <w:t>se dela po tej pogodbi izvajajo kot novogradnja v skladu z Gradbenim zakonom (GZ-1), in sicer gre za izgradnjo objekta pešpoti, ki je na podlagi Uredbe o razvrščanju objektov (Uradni list RS, št. 96/22) opredeljen s klasifikacijsko oznako 21121 in glede na načrtovane kapacitete izpolnjuje merila, ki so določeni za enostavne objekte;</w:t>
      </w:r>
    </w:p>
    <w:p w14:paraId="1D7BAAAA" w14:textId="77777777" w:rsidR="00822397" w:rsidRPr="00822397" w:rsidRDefault="00822397" w:rsidP="003C4C85">
      <w:pPr>
        <w:numPr>
          <w:ilvl w:val="0"/>
          <w:numId w:val="26"/>
        </w:numPr>
        <w:spacing w:after="160"/>
        <w:ind w:left="1418" w:right="142"/>
        <w:contextualSpacing/>
        <w:jc w:val="both"/>
        <w:rPr>
          <w:i w:val="0"/>
          <w:sz w:val="22"/>
          <w:szCs w:val="22"/>
        </w:rPr>
      </w:pPr>
      <w:r w:rsidRPr="00822397">
        <w:rPr>
          <w:i w:val="0"/>
          <w:sz w:val="22"/>
          <w:szCs w:val="22"/>
        </w:rPr>
        <w:t>je bil izvajalec izbran na podlagi izvedenega naročila male vrednosti skladno s 47. členom Zakona o javnem naročanju (</w:t>
      </w:r>
      <w:r w:rsidRPr="00822397">
        <w:rPr>
          <w:i w:val="0"/>
          <w:iCs/>
          <w:sz w:val="22"/>
          <w:szCs w:val="22"/>
        </w:rPr>
        <w:t xml:space="preserve">Uradni list RS, št. 91/15, 14/18, </w:t>
      </w:r>
      <w:hyperlink r:id="rId10" w:tgtFrame="_blank" w:tooltip="Zakon o spremembah in dopolnitvah Zakona o javnem naročanju" w:history="1">
        <w:r w:rsidRPr="00822397">
          <w:rPr>
            <w:i w:val="0"/>
            <w:iCs/>
            <w:sz w:val="22"/>
            <w:szCs w:val="22"/>
          </w:rPr>
          <w:t>121/21</w:t>
        </w:r>
      </w:hyperlink>
      <w:r w:rsidRPr="00822397">
        <w:rPr>
          <w:i w:val="0"/>
          <w:iCs/>
          <w:sz w:val="22"/>
          <w:szCs w:val="22"/>
        </w:rPr>
        <w:t xml:space="preserve">, </w:t>
      </w:r>
      <w:hyperlink r:id="rId11" w:tgtFrame="_blank" w:tooltip="Zakon o spremembah in dopolnitvah Zakona o javnem naročanju" w:history="1">
        <w:r w:rsidRPr="00822397">
          <w:rPr>
            <w:i w:val="0"/>
            <w:iCs/>
            <w:sz w:val="22"/>
            <w:szCs w:val="22"/>
          </w:rPr>
          <w:t>10/22</w:t>
        </w:r>
      </w:hyperlink>
      <w:r w:rsidRPr="00822397">
        <w:rPr>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Pr="00822397">
          <w:rPr>
            <w:bCs/>
            <w:i w:val="0"/>
            <w:color w:val="626060"/>
            <w:sz w:val="22"/>
            <w:szCs w:val="22"/>
          </w:rPr>
          <w:t>74/22</w:t>
        </w:r>
      </w:hyperlink>
      <w:r w:rsidRPr="00822397">
        <w:rPr>
          <w:bCs/>
          <w:i w:val="0"/>
          <w:color w:val="626060"/>
          <w:sz w:val="22"/>
          <w:szCs w:val="22"/>
        </w:rPr>
        <w:t xml:space="preserve"> – </w:t>
      </w:r>
      <w:proofErr w:type="spellStart"/>
      <w:r w:rsidRPr="00822397">
        <w:rPr>
          <w:bCs/>
          <w:i w:val="0"/>
          <w:color w:val="626060"/>
          <w:sz w:val="22"/>
          <w:szCs w:val="22"/>
        </w:rPr>
        <w:t>odl</w:t>
      </w:r>
      <w:proofErr w:type="spellEnd"/>
      <w:r w:rsidRPr="00822397">
        <w:rPr>
          <w:bCs/>
          <w:i w:val="0"/>
          <w:color w:val="626060"/>
          <w:sz w:val="22"/>
          <w:szCs w:val="22"/>
        </w:rPr>
        <w:t>. US, </w:t>
      </w:r>
      <w:hyperlink r:id="rId13" w:tgtFrame="_blank" w:tooltip="Zakon o nujnih ukrepih za zagotovitev stabilnosti zdravstvenega sistema" w:history="1">
        <w:r w:rsidRPr="00822397">
          <w:rPr>
            <w:bCs/>
            <w:i w:val="0"/>
            <w:color w:val="626060"/>
            <w:sz w:val="22"/>
            <w:szCs w:val="22"/>
          </w:rPr>
          <w:t>100/22</w:t>
        </w:r>
      </w:hyperlink>
      <w:r w:rsidRPr="00822397">
        <w:rPr>
          <w:bCs/>
          <w:i w:val="0"/>
          <w:color w:val="626060"/>
          <w:sz w:val="22"/>
          <w:szCs w:val="22"/>
        </w:rPr>
        <w:t> – ZNUZSZS in </w:t>
      </w:r>
      <w:hyperlink r:id="rId14" w:tgtFrame="_blank" w:tooltip="Zakon o spremembah in dopolnitvah Zakona o javnem naročanju" w:history="1">
        <w:r w:rsidRPr="00822397">
          <w:rPr>
            <w:bCs/>
            <w:i w:val="0"/>
            <w:color w:val="626060"/>
            <w:sz w:val="22"/>
            <w:szCs w:val="22"/>
          </w:rPr>
          <w:t>28/23</w:t>
        </w:r>
      </w:hyperlink>
      <w:r w:rsidRPr="00822397">
        <w:rPr>
          <w:i w:val="0"/>
          <w:iCs/>
          <w:sz w:val="22"/>
          <w:szCs w:val="22"/>
        </w:rPr>
        <w:t>; v nadaljevanju: ZJN-3</w:t>
      </w:r>
      <w:r w:rsidRPr="00822397">
        <w:rPr>
          <w:i w:val="0"/>
          <w:sz w:val="22"/>
          <w:szCs w:val="22"/>
        </w:rPr>
        <w:t>);</w:t>
      </w:r>
    </w:p>
    <w:p w14:paraId="2C4EFEAC" w14:textId="77777777" w:rsidR="00822397" w:rsidRPr="00822397" w:rsidRDefault="00822397" w:rsidP="003C4C85">
      <w:pPr>
        <w:numPr>
          <w:ilvl w:val="0"/>
          <w:numId w:val="26"/>
        </w:numPr>
        <w:spacing w:after="160"/>
        <w:ind w:left="1418" w:right="142"/>
        <w:contextualSpacing/>
        <w:jc w:val="both"/>
        <w:rPr>
          <w:i w:val="0"/>
          <w:sz w:val="22"/>
          <w:szCs w:val="22"/>
        </w:rPr>
      </w:pPr>
      <w:r w:rsidRPr="00822397">
        <w:rPr>
          <w:i w:val="0"/>
          <w:sz w:val="22"/>
          <w:szCs w:val="22"/>
        </w:rPr>
        <w:t>je bilo obvestilo o javnem naročilu objavljeno na Portalu javnih naročil dne …………. pod številko objave …………;</w:t>
      </w:r>
    </w:p>
    <w:p w14:paraId="6D8CC7D3" w14:textId="77777777" w:rsidR="00822397" w:rsidRPr="00822397" w:rsidRDefault="00822397" w:rsidP="003C4C85">
      <w:pPr>
        <w:numPr>
          <w:ilvl w:val="0"/>
          <w:numId w:val="26"/>
        </w:numPr>
        <w:spacing w:after="160"/>
        <w:ind w:left="1418" w:right="142"/>
        <w:contextualSpacing/>
        <w:jc w:val="both"/>
        <w:rPr>
          <w:i w:val="0"/>
          <w:sz w:val="22"/>
          <w:szCs w:val="22"/>
        </w:rPr>
      </w:pPr>
      <w:r w:rsidRPr="00822397">
        <w:rPr>
          <w:i w:val="0"/>
          <w:sz w:val="22"/>
          <w:szCs w:val="22"/>
        </w:rPr>
        <w:t>je bil izvajalec izbran kot najugodnejši ponudnik z Odločitvijo o oddaji javnega naročila št. 430-459/2023-……… z dne ……………;</w:t>
      </w:r>
    </w:p>
    <w:p w14:paraId="4CDAE476" w14:textId="77777777" w:rsidR="00822397" w:rsidRPr="00822397" w:rsidRDefault="00822397" w:rsidP="003C4C85">
      <w:pPr>
        <w:numPr>
          <w:ilvl w:val="0"/>
          <w:numId w:val="26"/>
        </w:numPr>
        <w:spacing w:after="160"/>
        <w:ind w:left="1418" w:right="142"/>
        <w:contextualSpacing/>
        <w:jc w:val="both"/>
        <w:rPr>
          <w:i w:val="0"/>
          <w:sz w:val="22"/>
          <w:szCs w:val="22"/>
        </w:rPr>
      </w:pPr>
      <w:r w:rsidRPr="00822397">
        <w:rPr>
          <w:i w:val="0"/>
          <w:sz w:val="22"/>
          <w:szCs w:val="22"/>
        </w:rPr>
        <w:t>bo v primeru skupne ponudbe vodilni partner naročniku izstavljal e-račune in izročil finančna zavarovanja, ki so določena v tej pogodbi;</w:t>
      </w:r>
    </w:p>
    <w:p w14:paraId="047B519F" w14:textId="77777777" w:rsidR="00822397" w:rsidRPr="00822397" w:rsidRDefault="00822397" w:rsidP="003C4C85">
      <w:pPr>
        <w:numPr>
          <w:ilvl w:val="0"/>
          <w:numId w:val="26"/>
        </w:numPr>
        <w:spacing w:after="160"/>
        <w:ind w:left="1418" w:right="142"/>
        <w:contextualSpacing/>
        <w:jc w:val="both"/>
        <w:rPr>
          <w:i w:val="0"/>
          <w:sz w:val="22"/>
          <w:szCs w:val="22"/>
        </w:rPr>
      </w:pPr>
      <w:r w:rsidRPr="00822397">
        <w:rPr>
          <w:i w:val="0"/>
          <w:sz w:val="22"/>
          <w:szCs w:val="22"/>
        </w:rPr>
        <w:t>ima naročnik predvidena sredstva za plačilo gradnje po tej pogodbi v Odloku o rebalansu proračuna Mestne občine Ljubljana za leto 2023 (Uradni list RS, št. ……………..) v okviru NRP št. 7560-22-1056 UREDITEV SEKUNDARNEGA OMREŽJA KOMUNALNE INFRASTRUKTURE NA OBMOČJU MOL, na proračunskih postavkah 062066 Komunalno opremljanje zemljišč-ceste in javne površine.</w:t>
      </w:r>
    </w:p>
    <w:p w14:paraId="09F6F092" w14:textId="77777777" w:rsidR="00822397" w:rsidRPr="00822397" w:rsidRDefault="00822397" w:rsidP="00822397">
      <w:pPr>
        <w:ind w:left="1418" w:right="142"/>
        <w:jc w:val="both"/>
        <w:rPr>
          <w:i w:val="0"/>
          <w:sz w:val="22"/>
          <w:szCs w:val="22"/>
        </w:rPr>
      </w:pPr>
    </w:p>
    <w:p w14:paraId="6177C02B" w14:textId="77777777" w:rsidR="00822397" w:rsidRPr="00822397" w:rsidRDefault="00822397" w:rsidP="00822397">
      <w:pPr>
        <w:ind w:right="142"/>
        <w:jc w:val="both"/>
        <w:rPr>
          <w:i w:val="0"/>
          <w:sz w:val="22"/>
          <w:szCs w:val="22"/>
        </w:rPr>
      </w:pPr>
    </w:p>
    <w:p w14:paraId="4A141520" w14:textId="77777777" w:rsidR="00822397" w:rsidRPr="00822397" w:rsidRDefault="00822397" w:rsidP="00822397">
      <w:pPr>
        <w:ind w:right="142"/>
        <w:jc w:val="both"/>
        <w:rPr>
          <w:i w:val="0"/>
          <w:sz w:val="22"/>
          <w:szCs w:val="22"/>
        </w:rPr>
      </w:pPr>
    </w:p>
    <w:p w14:paraId="7F7B4EDA" w14:textId="77777777" w:rsidR="00822397" w:rsidRPr="00822397" w:rsidRDefault="00822397" w:rsidP="00822397">
      <w:pPr>
        <w:ind w:right="142"/>
        <w:jc w:val="both"/>
        <w:rPr>
          <w:i w:val="0"/>
          <w:sz w:val="22"/>
          <w:szCs w:val="22"/>
        </w:rPr>
      </w:pPr>
    </w:p>
    <w:p w14:paraId="388D066B" w14:textId="77777777" w:rsidR="00822397" w:rsidRPr="00822397" w:rsidRDefault="00822397" w:rsidP="00822397">
      <w:pPr>
        <w:ind w:right="142"/>
        <w:jc w:val="both"/>
        <w:rPr>
          <w:i w:val="0"/>
          <w:sz w:val="22"/>
          <w:szCs w:val="22"/>
        </w:rPr>
      </w:pPr>
    </w:p>
    <w:p w14:paraId="153C0F37" w14:textId="77777777" w:rsidR="00822397" w:rsidRPr="00822397" w:rsidRDefault="00822397" w:rsidP="00822397">
      <w:pPr>
        <w:ind w:right="142"/>
        <w:jc w:val="both"/>
        <w:rPr>
          <w:i w:val="0"/>
          <w:sz w:val="22"/>
          <w:szCs w:val="22"/>
        </w:rPr>
      </w:pPr>
    </w:p>
    <w:p w14:paraId="39737B1A" w14:textId="77777777" w:rsidR="00822397" w:rsidRPr="00822397" w:rsidRDefault="00822397" w:rsidP="00AF3163">
      <w:pPr>
        <w:ind w:left="1134" w:right="142"/>
        <w:jc w:val="both"/>
        <w:rPr>
          <w:b/>
          <w:i w:val="0"/>
          <w:sz w:val="22"/>
          <w:szCs w:val="22"/>
        </w:rPr>
      </w:pPr>
      <w:r w:rsidRPr="00822397">
        <w:rPr>
          <w:b/>
          <w:i w:val="0"/>
          <w:sz w:val="22"/>
          <w:szCs w:val="22"/>
        </w:rPr>
        <w:lastRenderedPageBreak/>
        <w:t>Predmet pogodbe</w:t>
      </w:r>
    </w:p>
    <w:p w14:paraId="1E4659E8" w14:textId="77777777" w:rsidR="00822397" w:rsidRPr="00822397" w:rsidRDefault="00822397" w:rsidP="00AF3163">
      <w:pPr>
        <w:ind w:left="1134" w:right="142"/>
        <w:jc w:val="both"/>
        <w:rPr>
          <w:b/>
          <w:i w:val="0"/>
          <w:sz w:val="22"/>
          <w:szCs w:val="22"/>
        </w:rPr>
      </w:pPr>
    </w:p>
    <w:p w14:paraId="0BF3DB5F"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15F7923A" w14:textId="77777777" w:rsidR="00AF3163" w:rsidRDefault="00AF3163" w:rsidP="00AF3163">
      <w:pPr>
        <w:ind w:left="1134" w:right="142"/>
        <w:jc w:val="both"/>
        <w:rPr>
          <w:i w:val="0"/>
          <w:sz w:val="22"/>
          <w:szCs w:val="22"/>
        </w:rPr>
      </w:pPr>
    </w:p>
    <w:p w14:paraId="253386EF" w14:textId="63C84B24" w:rsidR="00822397" w:rsidRPr="00822397" w:rsidRDefault="00822397" w:rsidP="00AF3163">
      <w:pPr>
        <w:ind w:left="1134" w:right="142"/>
        <w:jc w:val="both"/>
        <w:rPr>
          <w:i w:val="0"/>
          <w:sz w:val="22"/>
          <w:szCs w:val="22"/>
        </w:rPr>
      </w:pPr>
      <w:r w:rsidRPr="00822397">
        <w:rPr>
          <w:i w:val="0"/>
          <w:sz w:val="22"/>
          <w:szCs w:val="22"/>
        </w:rPr>
        <w:t>S to pogodbo naročnik odda, izvajalec pa prevzame v izvedbo gradbena dela za gradnjo javne prometne in komunalne opreme v prostorski enoti U3, opredeljeni v Odloku o zazidalnem načrtu za območji urejanja MS1/2-1 in MR1/1 Zelena jama (Uradni list RS, št. 99/02, 96/04 - obvezna razlaga, 108/07, 78/10, 115/21 in 121/21) kar obsega:</w:t>
      </w:r>
    </w:p>
    <w:p w14:paraId="44CC33E0" w14:textId="77777777" w:rsidR="00822397" w:rsidRPr="00822397" w:rsidRDefault="00822397" w:rsidP="003C4C85">
      <w:pPr>
        <w:numPr>
          <w:ilvl w:val="0"/>
          <w:numId w:val="32"/>
        </w:numPr>
        <w:ind w:left="1560" w:right="142"/>
        <w:contextualSpacing/>
        <w:jc w:val="both"/>
        <w:rPr>
          <w:i w:val="0"/>
          <w:sz w:val="22"/>
          <w:szCs w:val="22"/>
        </w:rPr>
      </w:pPr>
      <w:r w:rsidRPr="00822397">
        <w:rPr>
          <w:i w:val="0"/>
          <w:sz w:val="22"/>
          <w:szCs w:val="22"/>
        </w:rPr>
        <w:t>novogradnjo javne peš poti z odvodnjavanjem,</w:t>
      </w:r>
    </w:p>
    <w:p w14:paraId="68EEE2ED" w14:textId="77777777" w:rsidR="00822397" w:rsidRPr="00822397" w:rsidRDefault="00822397" w:rsidP="003C4C85">
      <w:pPr>
        <w:numPr>
          <w:ilvl w:val="0"/>
          <w:numId w:val="32"/>
        </w:numPr>
        <w:ind w:left="1560" w:right="142"/>
        <w:contextualSpacing/>
        <w:jc w:val="both"/>
        <w:rPr>
          <w:i w:val="0"/>
          <w:sz w:val="22"/>
          <w:szCs w:val="22"/>
        </w:rPr>
      </w:pPr>
      <w:r w:rsidRPr="00822397">
        <w:rPr>
          <w:i w:val="0"/>
          <w:sz w:val="22"/>
          <w:szCs w:val="22"/>
        </w:rPr>
        <w:t>gradnjo kanalizacije za komunalne odpadne padavinske vode,</w:t>
      </w:r>
    </w:p>
    <w:p w14:paraId="2F849409" w14:textId="77777777" w:rsidR="00822397" w:rsidRPr="00822397" w:rsidRDefault="00822397" w:rsidP="003C4C85">
      <w:pPr>
        <w:numPr>
          <w:ilvl w:val="0"/>
          <w:numId w:val="32"/>
        </w:numPr>
        <w:ind w:left="1560" w:right="142"/>
        <w:contextualSpacing/>
        <w:jc w:val="both"/>
        <w:rPr>
          <w:i w:val="0"/>
          <w:sz w:val="22"/>
          <w:szCs w:val="22"/>
        </w:rPr>
      </w:pPr>
      <w:r w:rsidRPr="00822397">
        <w:rPr>
          <w:i w:val="0"/>
          <w:sz w:val="22"/>
          <w:szCs w:val="22"/>
        </w:rPr>
        <w:t xml:space="preserve">ureditev javne razsvetljave </w:t>
      </w:r>
    </w:p>
    <w:p w14:paraId="0C2FF35E" w14:textId="77777777" w:rsidR="00822397" w:rsidRPr="00822397" w:rsidRDefault="00822397" w:rsidP="003C4C85">
      <w:pPr>
        <w:numPr>
          <w:ilvl w:val="0"/>
          <w:numId w:val="32"/>
        </w:numPr>
        <w:ind w:left="1560" w:right="142"/>
        <w:contextualSpacing/>
        <w:jc w:val="both"/>
        <w:rPr>
          <w:i w:val="0"/>
          <w:sz w:val="22"/>
          <w:szCs w:val="22"/>
        </w:rPr>
      </w:pPr>
      <w:r w:rsidRPr="00822397">
        <w:rPr>
          <w:i w:val="0"/>
          <w:sz w:val="22"/>
          <w:szCs w:val="22"/>
        </w:rPr>
        <w:t>zasaditev dreves in urbana oprema</w:t>
      </w:r>
    </w:p>
    <w:p w14:paraId="26980550" w14:textId="77777777" w:rsidR="00822397" w:rsidRPr="00822397" w:rsidRDefault="00822397" w:rsidP="00AF3163">
      <w:pPr>
        <w:ind w:left="1134" w:right="142"/>
        <w:contextualSpacing/>
        <w:jc w:val="both"/>
        <w:rPr>
          <w:i w:val="0"/>
          <w:sz w:val="22"/>
          <w:szCs w:val="22"/>
        </w:rPr>
      </w:pPr>
      <w:r w:rsidRPr="00822397">
        <w:rPr>
          <w:i w:val="0"/>
          <w:sz w:val="22"/>
          <w:szCs w:val="22"/>
        </w:rPr>
        <w:t xml:space="preserve">za priključitev novogradenj v prostorski enoti F4 in kakor vse izhaja iz projektne dokumentacije iz 3. člena te pogodbe. </w:t>
      </w:r>
    </w:p>
    <w:p w14:paraId="31108F54" w14:textId="77777777" w:rsidR="00822397" w:rsidRPr="00822397" w:rsidRDefault="00822397" w:rsidP="00AF3163">
      <w:pPr>
        <w:ind w:left="1134" w:right="142"/>
        <w:jc w:val="both"/>
        <w:rPr>
          <w:i w:val="0"/>
          <w:sz w:val="22"/>
          <w:szCs w:val="22"/>
        </w:rPr>
      </w:pPr>
    </w:p>
    <w:p w14:paraId="63574502"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2A218A6D" w14:textId="77777777" w:rsidR="00AF3163" w:rsidRDefault="00AF3163" w:rsidP="00AF3163">
      <w:pPr>
        <w:spacing w:line="259" w:lineRule="auto"/>
        <w:ind w:left="1134" w:right="142"/>
        <w:jc w:val="both"/>
        <w:rPr>
          <w:i w:val="0"/>
          <w:sz w:val="22"/>
          <w:szCs w:val="22"/>
        </w:rPr>
      </w:pPr>
    </w:p>
    <w:p w14:paraId="25FF401C" w14:textId="6D0313F5" w:rsidR="00822397" w:rsidRPr="00822397" w:rsidRDefault="00822397" w:rsidP="00AF3163">
      <w:pPr>
        <w:spacing w:line="259" w:lineRule="auto"/>
        <w:ind w:left="1134" w:right="142"/>
        <w:jc w:val="both"/>
        <w:rPr>
          <w:i w:val="0"/>
          <w:sz w:val="22"/>
          <w:szCs w:val="22"/>
        </w:rPr>
      </w:pPr>
      <w:r w:rsidRPr="00822397">
        <w:rPr>
          <w:i w:val="0"/>
          <w:sz w:val="22"/>
          <w:szCs w:val="22"/>
        </w:rPr>
        <w:t>Izvajalec se obvezuje, da bo izvršil pogodbena dela v skladu in v obsegu z naslednjimi dokumenti, ki so priloga in sestavni del te pogodbe:</w:t>
      </w:r>
    </w:p>
    <w:p w14:paraId="4C4B389B"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 xml:space="preserve">razpisno dokumentacijo naročnika št. ……. z dne ……….…., </w:t>
      </w:r>
    </w:p>
    <w:p w14:paraId="7CC76241"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ponudbo izvajalca št. ………… z dne ……………… in končno ponudbo dogovorjeno na pogajanjih dne …………….,</w:t>
      </w:r>
    </w:p>
    <w:p w14:paraId="0811508D" w14:textId="77777777" w:rsidR="00822397" w:rsidRPr="00822397" w:rsidRDefault="00822397" w:rsidP="003C4C85">
      <w:pPr>
        <w:numPr>
          <w:ilvl w:val="0"/>
          <w:numId w:val="28"/>
        </w:numPr>
        <w:ind w:left="1560"/>
        <w:contextualSpacing/>
        <w:jc w:val="both"/>
        <w:rPr>
          <w:i w:val="0"/>
          <w:sz w:val="22"/>
          <w:szCs w:val="22"/>
        </w:rPr>
      </w:pPr>
      <w:r w:rsidRPr="00822397">
        <w:rPr>
          <w:i w:val="0"/>
          <w:sz w:val="22"/>
          <w:szCs w:val="22"/>
        </w:rPr>
        <w:t xml:space="preserve">projektno dokumentacijo za izvedbo gradnje (PZI) za »Izgradnjo javne prometne in komunalne infrastrukture območju Zazidalnega načrta za MS1/2-1 in MR1/1 Zelena jama, prostorska enota U3«, št. ……….., ……., izdelovalca Ljubljanski urbanistični zavod, </w:t>
      </w:r>
      <w:proofErr w:type="spellStart"/>
      <w:r w:rsidRPr="00822397">
        <w:rPr>
          <w:i w:val="0"/>
          <w:sz w:val="22"/>
          <w:szCs w:val="22"/>
        </w:rPr>
        <w:t>d.d</w:t>
      </w:r>
      <w:proofErr w:type="spellEnd"/>
      <w:r w:rsidRPr="00822397">
        <w:rPr>
          <w:i w:val="0"/>
          <w:sz w:val="22"/>
          <w:szCs w:val="22"/>
        </w:rPr>
        <w:t>.,</w:t>
      </w:r>
    </w:p>
    <w:p w14:paraId="1B4BEB4B"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 xml:space="preserve">soglasji pristojnih </w:t>
      </w:r>
      <w:proofErr w:type="spellStart"/>
      <w:r w:rsidRPr="00822397">
        <w:rPr>
          <w:i w:val="0"/>
          <w:sz w:val="22"/>
          <w:szCs w:val="22"/>
        </w:rPr>
        <w:t>mnenjedajalcev</w:t>
      </w:r>
      <w:proofErr w:type="spellEnd"/>
      <w:r w:rsidRPr="00822397">
        <w:rPr>
          <w:i w:val="0"/>
          <w:sz w:val="22"/>
          <w:szCs w:val="22"/>
        </w:rPr>
        <w:t xml:space="preserve"> in</w:t>
      </w:r>
    </w:p>
    <w:p w14:paraId="4A8E6D51"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terminskim planom izvedbe pogodbenih del.</w:t>
      </w:r>
    </w:p>
    <w:p w14:paraId="5504AACB" w14:textId="77777777" w:rsidR="00822397" w:rsidRPr="00822397" w:rsidRDefault="00822397" w:rsidP="00AF3163">
      <w:pPr>
        <w:ind w:left="1134"/>
        <w:rPr>
          <w:i w:val="0"/>
          <w:sz w:val="22"/>
          <w:szCs w:val="22"/>
        </w:rPr>
      </w:pPr>
    </w:p>
    <w:p w14:paraId="2F191CF1" w14:textId="77777777" w:rsidR="00822397" w:rsidRPr="00822397" w:rsidRDefault="00822397" w:rsidP="00AF3163">
      <w:pPr>
        <w:ind w:left="1134" w:right="142"/>
        <w:jc w:val="both"/>
        <w:rPr>
          <w:i w:val="0"/>
          <w:sz w:val="22"/>
          <w:szCs w:val="22"/>
        </w:rPr>
      </w:pPr>
      <w:r w:rsidRPr="00822397">
        <w:rPr>
          <w:i w:val="0"/>
          <w:sz w:val="22"/>
          <w:szCs w:val="22"/>
        </w:rPr>
        <w:t>Izvajalec izjavlja, da je seznanjen z razpisnimi zahtevami, ter da so mu razumljivi in jasni pogoji ter okoliščine za pravilno in kvalitetno izvedbo prevzetih del.</w:t>
      </w:r>
    </w:p>
    <w:p w14:paraId="7178124E" w14:textId="77777777" w:rsidR="00822397" w:rsidRPr="00822397" w:rsidRDefault="00822397" w:rsidP="00AF3163">
      <w:pPr>
        <w:overflowPunct w:val="0"/>
        <w:autoSpaceDE w:val="0"/>
        <w:autoSpaceDN w:val="0"/>
        <w:adjustRightInd w:val="0"/>
        <w:ind w:left="1134" w:right="142"/>
        <w:jc w:val="both"/>
        <w:textAlignment w:val="baseline"/>
        <w:rPr>
          <w:i w:val="0"/>
          <w:sz w:val="22"/>
          <w:szCs w:val="22"/>
        </w:rPr>
      </w:pPr>
    </w:p>
    <w:p w14:paraId="2663227D" w14:textId="77777777" w:rsidR="00822397" w:rsidRPr="00822397" w:rsidRDefault="00822397" w:rsidP="00AF3163">
      <w:pPr>
        <w:overflowPunct w:val="0"/>
        <w:autoSpaceDE w:val="0"/>
        <w:autoSpaceDN w:val="0"/>
        <w:adjustRightInd w:val="0"/>
        <w:ind w:left="1134" w:right="142"/>
        <w:jc w:val="both"/>
        <w:textAlignment w:val="baseline"/>
        <w:rPr>
          <w:i w:val="0"/>
          <w:sz w:val="22"/>
          <w:szCs w:val="22"/>
        </w:rPr>
      </w:pPr>
    </w:p>
    <w:p w14:paraId="442EDB78" w14:textId="77777777" w:rsidR="00822397" w:rsidRPr="00822397" w:rsidRDefault="00822397" w:rsidP="00AF3163">
      <w:pPr>
        <w:tabs>
          <w:tab w:val="center" w:pos="4536"/>
          <w:tab w:val="right" w:pos="9072"/>
        </w:tabs>
        <w:ind w:left="1134" w:right="142"/>
        <w:jc w:val="both"/>
        <w:rPr>
          <w:b/>
          <w:i w:val="0"/>
          <w:sz w:val="22"/>
          <w:szCs w:val="22"/>
        </w:rPr>
      </w:pPr>
      <w:r w:rsidRPr="00822397">
        <w:rPr>
          <w:b/>
          <w:i w:val="0"/>
          <w:sz w:val="22"/>
          <w:szCs w:val="22"/>
        </w:rPr>
        <w:t>Cena pogodbenih del</w:t>
      </w:r>
    </w:p>
    <w:p w14:paraId="54A65E10" w14:textId="77777777" w:rsidR="00822397" w:rsidRPr="00822397" w:rsidRDefault="00822397" w:rsidP="00AF3163">
      <w:pPr>
        <w:tabs>
          <w:tab w:val="center" w:pos="4536"/>
          <w:tab w:val="right" w:pos="9072"/>
        </w:tabs>
        <w:ind w:left="1134" w:right="142"/>
        <w:jc w:val="both"/>
        <w:rPr>
          <w:b/>
          <w:i w:val="0"/>
          <w:sz w:val="22"/>
          <w:szCs w:val="22"/>
        </w:rPr>
      </w:pPr>
    </w:p>
    <w:p w14:paraId="0D7372FE"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79453ABE" w14:textId="77777777" w:rsidR="00AF3163" w:rsidRDefault="00AF3163" w:rsidP="00AF3163">
      <w:pPr>
        <w:ind w:left="1134"/>
        <w:jc w:val="both"/>
        <w:rPr>
          <w:i w:val="0"/>
          <w:sz w:val="22"/>
          <w:szCs w:val="22"/>
        </w:rPr>
      </w:pPr>
    </w:p>
    <w:p w14:paraId="210F3252" w14:textId="4C266D8B" w:rsidR="00822397" w:rsidRPr="00822397" w:rsidRDefault="00822397" w:rsidP="00AF3163">
      <w:pPr>
        <w:ind w:left="1134"/>
        <w:jc w:val="both"/>
        <w:rPr>
          <w:i w:val="0"/>
          <w:iCs/>
          <w:sz w:val="22"/>
          <w:szCs w:val="22"/>
        </w:rPr>
      </w:pPr>
      <w:r w:rsidRPr="00822397">
        <w:rPr>
          <w:i w:val="0"/>
          <w:sz w:val="22"/>
          <w:szCs w:val="22"/>
        </w:rPr>
        <w:t>Cena pogodbenih del je določena po sistemu »cena na enoto« na osnovi izvajalčevega predračuna št. ……………….. z dne ………….. (v nadaljevanju: ponudbeni predračun), ki je sestavni del</w:t>
      </w:r>
      <w:r w:rsidRPr="00822397">
        <w:t xml:space="preserve"> </w:t>
      </w:r>
      <w:r w:rsidRPr="00822397">
        <w:rPr>
          <w:i w:val="0"/>
          <w:sz w:val="22"/>
          <w:szCs w:val="22"/>
        </w:rPr>
        <w:t xml:space="preserve">izvajalčeve ponudbe št. ………. z dne ………  in  končne ponudbe z dne ………….., dogovorjene na neposrednih pogajanjih z dne …………….. (v nadaljevanju: končna ponudba)  ter znaša: </w:t>
      </w:r>
    </w:p>
    <w:p w14:paraId="5F0A4888" w14:textId="77777777" w:rsidR="00822397" w:rsidRPr="00822397" w:rsidRDefault="00822397" w:rsidP="00AF3163">
      <w:pPr>
        <w:tabs>
          <w:tab w:val="right" w:pos="8789"/>
        </w:tabs>
        <w:ind w:left="1134" w:right="142"/>
        <w:jc w:val="both"/>
        <w:rPr>
          <w:i w:val="0"/>
          <w:sz w:val="22"/>
          <w:szCs w:val="22"/>
        </w:rPr>
      </w:pPr>
    </w:p>
    <w:p w14:paraId="288D73F5" w14:textId="0DD77740" w:rsidR="00822397" w:rsidRPr="00822397" w:rsidRDefault="00822397" w:rsidP="00AF3163">
      <w:pPr>
        <w:tabs>
          <w:tab w:val="right" w:pos="9498"/>
        </w:tabs>
        <w:ind w:left="1134" w:right="142"/>
        <w:jc w:val="both"/>
        <w:rPr>
          <w:i w:val="0"/>
          <w:iCs/>
          <w:sz w:val="22"/>
          <w:szCs w:val="22"/>
        </w:rPr>
      </w:pPr>
      <w:r w:rsidRPr="00822397">
        <w:rPr>
          <w:i w:val="0"/>
          <w:iCs/>
          <w:sz w:val="22"/>
          <w:szCs w:val="22"/>
        </w:rPr>
        <w:t>Cena pogodbenih del brez DDV</w:t>
      </w:r>
      <w:r w:rsidRPr="00822397">
        <w:rPr>
          <w:i w:val="0"/>
          <w:iCs/>
          <w:sz w:val="22"/>
          <w:szCs w:val="22"/>
        </w:rPr>
        <w:tab/>
        <w:t xml:space="preserve">   </w:t>
      </w:r>
      <w:r w:rsidR="00AF3163">
        <w:rPr>
          <w:i w:val="0"/>
          <w:iCs/>
          <w:sz w:val="22"/>
          <w:szCs w:val="22"/>
        </w:rPr>
        <w:t xml:space="preserve">         </w:t>
      </w:r>
      <w:r w:rsidRPr="00822397">
        <w:rPr>
          <w:i w:val="0"/>
          <w:iCs/>
          <w:sz w:val="22"/>
          <w:szCs w:val="22"/>
        </w:rPr>
        <w:t xml:space="preserve">    EUR</w:t>
      </w:r>
    </w:p>
    <w:p w14:paraId="55A63CB8" w14:textId="38F9A9D6" w:rsidR="00822397" w:rsidRPr="00822397" w:rsidRDefault="00822397" w:rsidP="00AF3163">
      <w:pPr>
        <w:ind w:left="1134" w:right="142"/>
        <w:jc w:val="both"/>
        <w:rPr>
          <w:i w:val="0"/>
          <w:sz w:val="22"/>
          <w:szCs w:val="22"/>
        </w:rPr>
      </w:pPr>
      <w:r w:rsidRPr="00822397">
        <w:rPr>
          <w:i w:val="0"/>
          <w:sz w:val="22"/>
          <w:szCs w:val="22"/>
          <w:u w:val="single"/>
        </w:rPr>
        <w:t>Popust</w:t>
      </w:r>
      <w:r w:rsidRPr="00822397">
        <w:rPr>
          <w:i w:val="0"/>
          <w:sz w:val="22"/>
          <w:szCs w:val="22"/>
          <w:u w:val="single"/>
        </w:rPr>
        <w:tab/>
        <w:t xml:space="preserve"> …… % </w:t>
      </w:r>
      <w:r w:rsidRPr="00822397">
        <w:rPr>
          <w:i w:val="0"/>
          <w:sz w:val="22"/>
          <w:szCs w:val="22"/>
          <w:u w:val="single"/>
        </w:rPr>
        <w:tab/>
      </w:r>
      <w:r w:rsidRPr="00822397">
        <w:rPr>
          <w:i w:val="0"/>
          <w:sz w:val="22"/>
          <w:szCs w:val="22"/>
          <w:u w:val="single"/>
        </w:rPr>
        <w:tab/>
      </w:r>
      <w:r w:rsidRPr="00822397">
        <w:rPr>
          <w:i w:val="0"/>
          <w:sz w:val="22"/>
          <w:szCs w:val="22"/>
          <w:u w:val="single"/>
        </w:rPr>
        <w:tab/>
      </w:r>
      <w:r w:rsidRPr="00822397">
        <w:rPr>
          <w:i w:val="0"/>
          <w:sz w:val="22"/>
          <w:szCs w:val="22"/>
          <w:u w:val="single"/>
        </w:rPr>
        <w:tab/>
      </w:r>
      <w:r w:rsidRPr="00822397">
        <w:rPr>
          <w:i w:val="0"/>
          <w:sz w:val="22"/>
          <w:szCs w:val="22"/>
          <w:u w:val="single"/>
        </w:rPr>
        <w:tab/>
        <w:t xml:space="preserve">            </w:t>
      </w:r>
      <w:r w:rsidRPr="00822397">
        <w:rPr>
          <w:i w:val="0"/>
          <w:sz w:val="22"/>
          <w:szCs w:val="22"/>
          <w:u w:val="single"/>
        </w:rPr>
        <w:tab/>
        <w:t xml:space="preserve">                                    EUR</w:t>
      </w:r>
    </w:p>
    <w:p w14:paraId="657439F4" w14:textId="480ADB8A" w:rsidR="00822397" w:rsidRPr="00822397" w:rsidRDefault="00822397" w:rsidP="00AF3163">
      <w:pPr>
        <w:ind w:left="1134" w:right="142"/>
        <w:jc w:val="both"/>
        <w:rPr>
          <w:i w:val="0"/>
          <w:sz w:val="22"/>
          <w:szCs w:val="22"/>
        </w:rPr>
      </w:pPr>
      <w:r w:rsidRPr="00822397">
        <w:rPr>
          <w:i w:val="0"/>
          <w:sz w:val="22"/>
          <w:szCs w:val="22"/>
        </w:rPr>
        <w:t>Cena pogodbenih del s popustom - brez DDV</w:t>
      </w:r>
      <w:r w:rsidRPr="00822397">
        <w:rPr>
          <w:i w:val="0"/>
          <w:sz w:val="22"/>
          <w:szCs w:val="22"/>
        </w:rPr>
        <w:tab/>
      </w:r>
      <w:r w:rsidRPr="00822397">
        <w:rPr>
          <w:i w:val="0"/>
          <w:sz w:val="22"/>
          <w:szCs w:val="22"/>
        </w:rPr>
        <w:tab/>
      </w:r>
      <w:r w:rsidRPr="00822397">
        <w:rPr>
          <w:i w:val="0"/>
          <w:sz w:val="22"/>
          <w:szCs w:val="22"/>
        </w:rPr>
        <w:tab/>
        <w:t xml:space="preserve">                                    EUR</w:t>
      </w:r>
    </w:p>
    <w:p w14:paraId="36E0410C" w14:textId="24863831" w:rsidR="00822397" w:rsidRPr="00822397" w:rsidRDefault="00822397" w:rsidP="00AF3163">
      <w:pPr>
        <w:overflowPunct w:val="0"/>
        <w:autoSpaceDE w:val="0"/>
        <w:autoSpaceDN w:val="0"/>
        <w:adjustRightInd w:val="0"/>
        <w:ind w:left="1134" w:right="142"/>
        <w:jc w:val="both"/>
        <w:textAlignment w:val="baseline"/>
        <w:rPr>
          <w:i w:val="0"/>
          <w:sz w:val="22"/>
          <w:szCs w:val="22"/>
          <w:u w:val="single"/>
        </w:rPr>
      </w:pPr>
      <w:r w:rsidRPr="00822397">
        <w:rPr>
          <w:i w:val="0"/>
          <w:sz w:val="22"/>
          <w:szCs w:val="22"/>
          <w:u w:val="single"/>
        </w:rPr>
        <w:t>22 %</w:t>
      </w:r>
      <w:r w:rsidRPr="00822397">
        <w:rPr>
          <w:i w:val="0"/>
          <w:sz w:val="22"/>
          <w:szCs w:val="22"/>
          <w:u w:val="single"/>
        </w:rPr>
        <w:tab/>
        <w:t xml:space="preserve"> DDV             </w:t>
      </w:r>
      <w:r w:rsidRPr="00822397">
        <w:rPr>
          <w:i w:val="0"/>
          <w:sz w:val="22"/>
          <w:szCs w:val="22"/>
          <w:u w:val="single"/>
        </w:rPr>
        <w:tab/>
      </w:r>
      <w:r w:rsidRPr="00822397">
        <w:rPr>
          <w:i w:val="0"/>
          <w:sz w:val="22"/>
          <w:szCs w:val="22"/>
          <w:u w:val="single"/>
        </w:rPr>
        <w:tab/>
      </w:r>
      <w:r w:rsidRPr="00822397">
        <w:rPr>
          <w:i w:val="0"/>
          <w:sz w:val="22"/>
          <w:szCs w:val="22"/>
          <w:u w:val="single"/>
        </w:rPr>
        <w:tab/>
      </w:r>
      <w:r w:rsidRPr="00822397">
        <w:rPr>
          <w:i w:val="0"/>
          <w:sz w:val="22"/>
          <w:szCs w:val="22"/>
          <w:u w:val="single"/>
        </w:rPr>
        <w:tab/>
      </w:r>
      <w:r w:rsidRPr="00822397">
        <w:rPr>
          <w:i w:val="0"/>
          <w:sz w:val="22"/>
          <w:szCs w:val="22"/>
          <w:u w:val="single"/>
        </w:rPr>
        <w:tab/>
      </w:r>
      <w:r w:rsidRPr="00822397">
        <w:rPr>
          <w:i w:val="0"/>
          <w:sz w:val="22"/>
          <w:szCs w:val="22"/>
          <w:u w:val="single"/>
        </w:rPr>
        <w:tab/>
      </w:r>
      <w:r w:rsidRPr="00822397">
        <w:rPr>
          <w:i w:val="0"/>
          <w:sz w:val="22"/>
          <w:szCs w:val="22"/>
          <w:u w:val="single"/>
        </w:rPr>
        <w:tab/>
        <w:t xml:space="preserve">                       EUR</w:t>
      </w:r>
    </w:p>
    <w:p w14:paraId="542C496B" w14:textId="77777777" w:rsidR="00822397" w:rsidRPr="00822397" w:rsidRDefault="00822397" w:rsidP="00AF3163">
      <w:pPr>
        <w:overflowPunct w:val="0"/>
        <w:autoSpaceDE w:val="0"/>
        <w:autoSpaceDN w:val="0"/>
        <w:adjustRightInd w:val="0"/>
        <w:ind w:left="1134" w:right="142"/>
        <w:jc w:val="both"/>
        <w:textAlignment w:val="baseline"/>
        <w:rPr>
          <w:i w:val="0"/>
          <w:sz w:val="22"/>
          <w:szCs w:val="22"/>
          <w:u w:val="single"/>
        </w:rPr>
      </w:pPr>
    </w:p>
    <w:p w14:paraId="42096277" w14:textId="77777777" w:rsidR="00822397" w:rsidRPr="00822397" w:rsidRDefault="00822397" w:rsidP="00AF3163">
      <w:pPr>
        <w:overflowPunct w:val="0"/>
        <w:autoSpaceDE w:val="0"/>
        <w:autoSpaceDN w:val="0"/>
        <w:adjustRightInd w:val="0"/>
        <w:ind w:left="1134" w:right="142"/>
        <w:jc w:val="both"/>
        <w:textAlignment w:val="baseline"/>
        <w:rPr>
          <w:b/>
          <w:i w:val="0"/>
          <w:sz w:val="22"/>
          <w:szCs w:val="22"/>
        </w:rPr>
      </w:pPr>
      <w:r w:rsidRPr="00822397">
        <w:rPr>
          <w:b/>
          <w:i w:val="0"/>
          <w:sz w:val="22"/>
          <w:szCs w:val="22"/>
        </w:rPr>
        <w:t>SKUPAJ Z DDV</w:t>
      </w:r>
      <w:r w:rsidRPr="00822397">
        <w:rPr>
          <w:b/>
          <w:i w:val="0"/>
          <w:sz w:val="22"/>
          <w:szCs w:val="22"/>
        </w:rPr>
        <w:tab/>
      </w:r>
      <w:r w:rsidRPr="00822397">
        <w:rPr>
          <w:b/>
          <w:i w:val="0"/>
          <w:sz w:val="22"/>
          <w:szCs w:val="22"/>
        </w:rPr>
        <w:tab/>
        <w:t xml:space="preserve">  </w:t>
      </w:r>
      <w:r w:rsidRPr="00822397">
        <w:rPr>
          <w:b/>
          <w:i w:val="0"/>
          <w:sz w:val="22"/>
          <w:szCs w:val="22"/>
        </w:rPr>
        <w:tab/>
      </w:r>
      <w:r w:rsidRPr="00822397">
        <w:rPr>
          <w:b/>
          <w:i w:val="0"/>
          <w:sz w:val="22"/>
          <w:szCs w:val="22"/>
        </w:rPr>
        <w:tab/>
      </w:r>
      <w:r w:rsidRPr="00822397">
        <w:rPr>
          <w:b/>
          <w:i w:val="0"/>
          <w:sz w:val="22"/>
          <w:szCs w:val="22"/>
        </w:rPr>
        <w:tab/>
      </w:r>
      <w:r w:rsidRPr="00822397">
        <w:rPr>
          <w:b/>
          <w:i w:val="0"/>
          <w:sz w:val="22"/>
          <w:szCs w:val="22"/>
        </w:rPr>
        <w:tab/>
      </w:r>
      <w:r w:rsidRPr="00822397">
        <w:rPr>
          <w:b/>
          <w:i w:val="0"/>
          <w:sz w:val="22"/>
          <w:szCs w:val="22"/>
        </w:rPr>
        <w:tab/>
        <w:t xml:space="preserve">                                    EUR</w:t>
      </w:r>
    </w:p>
    <w:p w14:paraId="7D134BD7" w14:textId="77777777" w:rsidR="00822397" w:rsidRPr="00822397" w:rsidRDefault="00822397" w:rsidP="00AF3163">
      <w:pPr>
        <w:overflowPunct w:val="0"/>
        <w:autoSpaceDE w:val="0"/>
        <w:autoSpaceDN w:val="0"/>
        <w:adjustRightInd w:val="0"/>
        <w:ind w:left="1134" w:right="142"/>
        <w:jc w:val="both"/>
        <w:textAlignment w:val="baseline"/>
        <w:rPr>
          <w:i w:val="0"/>
          <w:sz w:val="22"/>
          <w:szCs w:val="22"/>
        </w:rPr>
      </w:pPr>
    </w:p>
    <w:p w14:paraId="6851646C" w14:textId="77777777" w:rsidR="00822397" w:rsidRPr="00822397" w:rsidRDefault="00822397" w:rsidP="00AF3163">
      <w:pPr>
        <w:overflowPunct w:val="0"/>
        <w:autoSpaceDE w:val="0"/>
        <w:autoSpaceDN w:val="0"/>
        <w:adjustRightInd w:val="0"/>
        <w:ind w:left="1134" w:right="142"/>
        <w:jc w:val="center"/>
        <w:textAlignment w:val="baseline"/>
        <w:rPr>
          <w:i w:val="0"/>
          <w:iCs/>
          <w:sz w:val="22"/>
          <w:szCs w:val="22"/>
        </w:rPr>
      </w:pPr>
      <w:r w:rsidRPr="00822397">
        <w:rPr>
          <w:i w:val="0"/>
          <w:iCs/>
          <w:sz w:val="22"/>
          <w:szCs w:val="22"/>
        </w:rPr>
        <w:t>(z besedo: ………………………………………………….. eurov in …../100 ).</w:t>
      </w:r>
    </w:p>
    <w:p w14:paraId="1586840A" w14:textId="77777777" w:rsidR="00822397" w:rsidRPr="00822397" w:rsidRDefault="00822397" w:rsidP="00AF3163">
      <w:pPr>
        <w:ind w:left="1134" w:right="142"/>
        <w:jc w:val="both"/>
        <w:rPr>
          <w:i w:val="0"/>
          <w:sz w:val="22"/>
          <w:szCs w:val="22"/>
        </w:rPr>
      </w:pPr>
    </w:p>
    <w:p w14:paraId="64843053" w14:textId="77777777" w:rsidR="00822397" w:rsidRPr="00822397" w:rsidRDefault="00822397" w:rsidP="00AF3163">
      <w:pPr>
        <w:ind w:left="1134" w:right="142"/>
        <w:jc w:val="both"/>
        <w:rPr>
          <w:i w:val="0"/>
          <w:sz w:val="22"/>
          <w:szCs w:val="22"/>
        </w:rPr>
      </w:pPr>
      <w:r w:rsidRPr="00822397">
        <w:rPr>
          <w:i w:val="0"/>
          <w:sz w:val="22"/>
          <w:szCs w:val="22"/>
        </w:rPr>
        <w:t>Cene na enoto in popust/i, dogovorjeni s to pogodbo, so fiksni ves čas izvedbe do uspešnega prevzema pogodbenih del.</w:t>
      </w:r>
    </w:p>
    <w:p w14:paraId="3E3EBEF0" w14:textId="77777777" w:rsidR="00822397" w:rsidRPr="00822397" w:rsidRDefault="00822397" w:rsidP="00AF3163">
      <w:pPr>
        <w:ind w:left="1134" w:right="142"/>
        <w:jc w:val="both"/>
        <w:rPr>
          <w:i w:val="0"/>
          <w:sz w:val="22"/>
          <w:szCs w:val="22"/>
        </w:rPr>
      </w:pPr>
    </w:p>
    <w:p w14:paraId="082FCE6A" w14:textId="77777777" w:rsidR="00822397" w:rsidRPr="00822397" w:rsidRDefault="00822397" w:rsidP="00AF3163">
      <w:pPr>
        <w:ind w:left="1134" w:right="142"/>
        <w:jc w:val="both"/>
        <w:rPr>
          <w:i w:val="0"/>
          <w:sz w:val="22"/>
          <w:szCs w:val="22"/>
        </w:rPr>
      </w:pPr>
      <w:r w:rsidRPr="00822397">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822397">
        <w:rPr>
          <w:i w:val="0"/>
          <w:sz w:val="22"/>
          <w:szCs w:val="22"/>
        </w:rPr>
        <w:t>kalkulativnih</w:t>
      </w:r>
      <w:proofErr w:type="spellEnd"/>
      <w:r w:rsidRPr="00822397">
        <w:rPr>
          <w:i w:val="0"/>
          <w:sz w:val="22"/>
          <w:szCs w:val="22"/>
        </w:rPr>
        <w:t xml:space="preserve"> </w:t>
      </w:r>
      <w:r w:rsidRPr="00822397">
        <w:rPr>
          <w:i w:val="0"/>
          <w:sz w:val="22"/>
          <w:szCs w:val="22"/>
        </w:rPr>
        <w:lastRenderedPageBreak/>
        <w:t>osnov iz ponudbe izvajalca. Če teh ni, bosta stranki ceno za ta dela določila na osnovi naknadno dogovorjenih osnov. Naročnik ima pravico izvesti pogajanja o ceni za izvedbo nepredvidenih del.</w:t>
      </w:r>
    </w:p>
    <w:p w14:paraId="2D0E6817" w14:textId="77777777" w:rsidR="00822397" w:rsidRPr="00822397" w:rsidRDefault="00822397" w:rsidP="00AF3163">
      <w:pPr>
        <w:ind w:left="1134" w:right="142"/>
        <w:jc w:val="both"/>
        <w:rPr>
          <w:i w:val="0"/>
          <w:sz w:val="22"/>
          <w:szCs w:val="22"/>
        </w:rPr>
      </w:pPr>
    </w:p>
    <w:p w14:paraId="1CBBFAF2" w14:textId="77777777" w:rsidR="00822397" w:rsidRPr="00822397" w:rsidRDefault="00822397" w:rsidP="00AF3163">
      <w:pPr>
        <w:ind w:left="1134" w:right="142"/>
        <w:jc w:val="both"/>
        <w:rPr>
          <w:i w:val="0"/>
          <w:sz w:val="22"/>
          <w:szCs w:val="22"/>
        </w:rPr>
      </w:pPr>
      <w:r w:rsidRPr="00822397">
        <w:rPr>
          <w:i w:val="0"/>
          <w:sz w:val="22"/>
          <w:szCs w:val="22"/>
        </w:rPr>
        <w:t>Končna pogodbena cena bo razvidna iz končnega obračuna del. Če bo vrednost izvedenih del nižja ali višja od cene pogodbenih del določene s to pogodbo, bosta pogodbeni stranki sklenili aneks k tej pogodbi, s katerim bosta ugotovili pogodbeno ceno izvedenih del.</w:t>
      </w:r>
    </w:p>
    <w:p w14:paraId="7296DF6A" w14:textId="77777777" w:rsidR="00822397" w:rsidRPr="00822397" w:rsidRDefault="00822397" w:rsidP="00AF3163">
      <w:pPr>
        <w:tabs>
          <w:tab w:val="center" w:pos="4536"/>
          <w:tab w:val="right" w:pos="9072"/>
        </w:tabs>
        <w:ind w:left="1134" w:right="142"/>
        <w:jc w:val="both"/>
        <w:rPr>
          <w:b/>
          <w:i w:val="0"/>
          <w:sz w:val="22"/>
          <w:szCs w:val="22"/>
        </w:rPr>
      </w:pPr>
    </w:p>
    <w:p w14:paraId="2105ECFB" w14:textId="77777777" w:rsidR="00822397" w:rsidRPr="00822397" w:rsidRDefault="00822397" w:rsidP="00AF3163">
      <w:pPr>
        <w:tabs>
          <w:tab w:val="center" w:pos="4536"/>
          <w:tab w:val="right" w:pos="9072"/>
        </w:tabs>
        <w:ind w:left="1134" w:right="142"/>
        <w:jc w:val="both"/>
        <w:rPr>
          <w:b/>
          <w:i w:val="0"/>
          <w:sz w:val="22"/>
          <w:szCs w:val="22"/>
        </w:rPr>
      </w:pPr>
    </w:p>
    <w:p w14:paraId="7B611C3E" w14:textId="77777777" w:rsidR="00822397" w:rsidRPr="00822397" w:rsidRDefault="00822397" w:rsidP="00AF3163">
      <w:pPr>
        <w:tabs>
          <w:tab w:val="center" w:pos="4536"/>
          <w:tab w:val="right" w:pos="9072"/>
        </w:tabs>
        <w:ind w:left="1134" w:right="142"/>
        <w:jc w:val="both"/>
        <w:rPr>
          <w:b/>
          <w:i w:val="0"/>
          <w:sz w:val="22"/>
          <w:szCs w:val="22"/>
        </w:rPr>
      </w:pPr>
      <w:r w:rsidRPr="00822397">
        <w:rPr>
          <w:b/>
          <w:i w:val="0"/>
          <w:sz w:val="22"/>
          <w:szCs w:val="22"/>
        </w:rPr>
        <w:t>Podizvajalci</w:t>
      </w:r>
    </w:p>
    <w:p w14:paraId="5785662A" w14:textId="77777777" w:rsidR="00822397" w:rsidRPr="00822397" w:rsidRDefault="00822397" w:rsidP="00AF3163">
      <w:pPr>
        <w:tabs>
          <w:tab w:val="center" w:pos="4536"/>
          <w:tab w:val="right" w:pos="9072"/>
        </w:tabs>
        <w:ind w:left="1134" w:right="142"/>
        <w:jc w:val="both"/>
        <w:rPr>
          <w:b/>
          <w:i w:val="0"/>
          <w:sz w:val="22"/>
          <w:szCs w:val="22"/>
        </w:rPr>
      </w:pPr>
    </w:p>
    <w:p w14:paraId="33AD4BF9"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3BD88FEB" w14:textId="77777777" w:rsidR="00AF3163" w:rsidRDefault="00AF3163" w:rsidP="00AF3163">
      <w:pPr>
        <w:tabs>
          <w:tab w:val="num" w:pos="1495"/>
        </w:tabs>
        <w:ind w:left="1134" w:right="142"/>
        <w:jc w:val="both"/>
        <w:rPr>
          <w:sz w:val="22"/>
          <w:szCs w:val="22"/>
        </w:rPr>
      </w:pPr>
    </w:p>
    <w:p w14:paraId="1A486CD2" w14:textId="6FEB95A3" w:rsidR="00822397" w:rsidRPr="00822397" w:rsidRDefault="00822397" w:rsidP="00AF3163">
      <w:pPr>
        <w:tabs>
          <w:tab w:val="num" w:pos="1495"/>
        </w:tabs>
        <w:ind w:left="1134" w:right="142"/>
        <w:jc w:val="both"/>
        <w:rPr>
          <w:b/>
          <w:sz w:val="22"/>
          <w:szCs w:val="22"/>
        </w:rPr>
      </w:pPr>
      <w:r w:rsidRPr="00822397">
        <w:rPr>
          <w:sz w:val="22"/>
          <w:szCs w:val="22"/>
        </w:rPr>
        <w:t xml:space="preserve">/Opomba: Določbe prvega do četrtega odstavka tega člena se upoštevajo v primeru, če </w:t>
      </w:r>
      <w:r w:rsidRPr="00822397">
        <w:rPr>
          <w:b/>
          <w:sz w:val="22"/>
          <w:szCs w:val="22"/>
        </w:rPr>
        <w:t xml:space="preserve">izvajalec ne nastopa s </w:t>
      </w:r>
      <w:proofErr w:type="spellStart"/>
      <w:r w:rsidRPr="00822397">
        <w:rPr>
          <w:b/>
          <w:sz w:val="22"/>
          <w:szCs w:val="22"/>
        </w:rPr>
        <w:t>podizvajalc-em</w:t>
      </w:r>
      <w:proofErr w:type="spellEnd"/>
      <w:r w:rsidRPr="00822397">
        <w:rPr>
          <w:b/>
          <w:sz w:val="22"/>
          <w:szCs w:val="22"/>
        </w:rPr>
        <w:t>/-i /</w:t>
      </w:r>
    </w:p>
    <w:p w14:paraId="67837433" w14:textId="77777777" w:rsidR="00822397" w:rsidRPr="00822397" w:rsidRDefault="00822397" w:rsidP="00AF3163">
      <w:pPr>
        <w:tabs>
          <w:tab w:val="num" w:pos="1495"/>
        </w:tabs>
        <w:ind w:left="1134" w:right="142"/>
        <w:jc w:val="both"/>
        <w:rPr>
          <w:i w:val="0"/>
          <w:sz w:val="22"/>
          <w:szCs w:val="22"/>
        </w:rPr>
      </w:pPr>
      <w:r w:rsidRPr="00822397">
        <w:rPr>
          <w:i w:val="0"/>
          <w:sz w:val="22"/>
          <w:szCs w:val="22"/>
        </w:rPr>
        <w:t>Izvajalec ob predložitvi ponudbe in ob sklenitvi te pogodbe nima prijavljenih podizvajalcev za izvedbo pogodbenih del.</w:t>
      </w:r>
    </w:p>
    <w:p w14:paraId="390DC668" w14:textId="77777777" w:rsidR="00822397" w:rsidRPr="00822397" w:rsidRDefault="00822397" w:rsidP="00AF3163">
      <w:pPr>
        <w:tabs>
          <w:tab w:val="num" w:pos="1495"/>
        </w:tabs>
        <w:ind w:left="1134" w:right="142"/>
        <w:jc w:val="both"/>
        <w:rPr>
          <w:i w:val="0"/>
          <w:sz w:val="22"/>
          <w:szCs w:val="22"/>
        </w:rPr>
      </w:pPr>
    </w:p>
    <w:p w14:paraId="6081639D" w14:textId="77777777" w:rsidR="00822397" w:rsidRPr="00822397" w:rsidRDefault="00822397" w:rsidP="00AF3163">
      <w:pPr>
        <w:tabs>
          <w:tab w:val="num" w:pos="1495"/>
        </w:tabs>
        <w:ind w:left="1134" w:right="142"/>
        <w:jc w:val="both"/>
        <w:rPr>
          <w:i w:val="0"/>
          <w:sz w:val="22"/>
          <w:szCs w:val="22"/>
        </w:rPr>
      </w:pPr>
      <w:r w:rsidRPr="00822397">
        <w:rPr>
          <w:i w:val="0"/>
          <w:sz w:val="22"/>
          <w:szCs w:val="22"/>
        </w:rPr>
        <w:t xml:space="preserve">Izvajalec se zavezuje, da bo v primeru naknadne nominacije podizvajalcev obvestil naročnika najkasneje v 5 (petih) dneh po spremembi. </w:t>
      </w:r>
    </w:p>
    <w:p w14:paraId="5ED76416" w14:textId="77777777" w:rsidR="00822397" w:rsidRPr="00822397" w:rsidRDefault="00822397" w:rsidP="00AF3163">
      <w:pPr>
        <w:tabs>
          <w:tab w:val="num" w:pos="1495"/>
        </w:tabs>
        <w:ind w:left="1134" w:right="142"/>
        <w:jc w:val="both"/>
        <w:rPr>
          <w:i w:val="0"/>
          <w:sz w:val="22"/>
          <w:szCs w:val="22"/>
        </w:rPr>
      </w:pPr>
    </w:p>
    <w:p w14:paraId="082788F8" w14:textId="77777777" w:rsidR="00822397" w:rsidRPr="00822397" w:rsidRDefault="00822397" w:rsidP="00AF3163">
      <w:pPr>
        <w:tabs>
          <w:tab w:val="num" w:pos="1495"/>
        </w:tabs>
        <w:ind w:left="1134" w:right="142"/>
        <w:jc w:val="both"/>
        <w:rPr>
          <w:i w:val="0"/>
          <w:sz w:val="22"/>
          <w:szCs w:val="22"/>
        </w:rPr>
      </w:pPr>
      <w:r w:rsidRPr="00822397">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FBE57ED" w14:textId="77777777" w:rsidR="00822397" w:rsidRPr="00822397" w:rsidRDefault="00822397" w:rsidP="00AF3163">
      <w:pPr>
        <w:tabs>
          <w:tab w:val="num" w:pos="1495"/>
        </w:tabs>
        <w:ind w:left="1134" w:right="142"/>
        <w:jc w:val="both"/>
        <w:rPr>
          <w:i w:val="0"/>
          <w:sz w:val="22"/>
          <w:szCs w:val="22"/>
        </w:rPr>
      </w:pPr>
    </w:p>
    <w:p w14:paraId="74400406" w14:textId="77777777" w:rsidR="00822397" w:rsidRPr="00822397" w:rsidRDefault="00822397" w:rsidP="00AF3163">
      <w:pPr>
        <w:tabs>
          <w:tab w:val="num" w:pos="1495"/>
        </w:tabs>
        <w:ind w:left="1134" w:right="142"/>
        <w:jc w:val="both"/>
        <w:rPr>
          <w:i w:val="0"/>
          <w:sz w:val="22"/>
          <w:szCs w:val="22"/>
        </w:rPr>
      </w:pPr>
      <w:r w:rsidRPr="00822397">
        <w:rPr>
          <w:i w:val="0"/>
          <w:sz w:val="22"/>
          <w:szCs w:val="22"/>
        </w:rPr>
        <w:t xml:space="preserve">Vključitev </w:t>
      </w:r>
      <w:proofErr w:type="spellStart"/>
      <w:r w:rsidRPr="00822397">
        <w:rPr>
          <w:i w:val="0"/>
          <w:sz w:val="22"/>
          <w:szCs w:val="22"/>
        </w:rPr>
        <w:t>podizvajalc</w:t>
      </w:r>
      <w:proofErr w:type="spellEnd"/>
      <w:r w:rsidRPr="00822397">
        <w:rPr>
          <w:i w:val="0"/>
          <w:sz w:val="22"/>
          <w:szCs w:val="22"/>
        </w:rPr>
        <w:t>/-a/-</w:t>
      </w:r>
      <w:proofErr w:type="spellStart"/>
      <w:r w:rsidRPr="00822397">
        <w:rPr>
          <w:i w:val="0"/>
          <w:sz w:val="22"/>
          <w:szCs w:val="22"/>
        </w:rPr>
        <w:t>ev</w:t>
      </w:r>
      <w:proofErr w:type="spellEnd"/>
      <w:r w:rsidRPr="00822397">
        <w:rPr>
          <w:i w:val="0"/>
          <w:sz w:val="22"/>
          <w:szCs w:val="22"/>
        </w:rPr>
        <w:t xml:space="preserve"> med izvajanjem te pogodbe pogodbeni stranki uredita z aneksom k tej pogodbi. V razmerju do naročnika izvajalec v celoti odgovarja za izvedbo del, ki so predmet te pogodbe.</w:t>
      </w:r>
    </w:p>
    <w:p w14:paraId="56E74DCB" w14:textId="77777777" w:rsidR="00822397" w:rsidRPr="00822397" w:rsidRDefault="00822397" w:rsidP="00AF3163">
      <w:pPr>
        <w:tabs>
          <w:tab w:val="num" w:pos="1495"/>
        </w:tabs>
        <w:ind w:left="1134" w:right="142"/>
        <w:jc w:val="both"/>
        <w:rPr>
          <w:i w:val="0"/>
          <w:sz w:val="22"/>
          <w:szCs w:val="22"/>
        </w:rPr>
      </w:pPr>
    </w:p>
    <w:p w14:paraId="02A04914" w14:textId="77777777" w:rsidR="00822397" w:rsidRPr="00822397" w:rsidRDefault="00822397" w:rsidP="00AF3163">
      <w:pPr>
        <w:tabs>
          <w:tab w:val="num" w:pos="1495"/>
        </w:tabs>
        <w:ind w:left="1134" w:right="142"/>
        <w:jc w:val="both"/>
        <w:rPr>
          <w:i w:val="0"/>
          <w:sz w:val="22"/>
          <w:szCs w:val="22"/>
        </w:rPr>
      </w:pPr>
    </w:p>
    <w:p w14:paraId="5A20400F" w14:textId="77777777" w:rsidR="00822397" w:rsidRPr="00822397" w:rsidRDefault="00822397" w:rsidP="00AF3163">
      <w:pPr>
        <w:tabs>
          <w:tab w:val="num" w:pos="1495"/>
        </w:tabs>
        <w:ind w:left="1134" w:right="142"/>
        <w:jc w:val="both"/>
        <w:rPr>
          <w:sz w:val="22"/>
          <w:szCs w:val="22"/>
        </w:rPr>
      </w:pPr>
      <w:r w:rsidRPr="00822397">
        <w:rPr>
          <w:sz w:val="22"/>
          <w:szCs w:val="22"/>
        </w:rPr>
        <w:t xml:space="preserve">/Opomba: Določbe spodnjih odstavkov se upoštevajo v primeru, da </w:t>
      </w:r>
      <w:r w:rsidRPr="00822397">
        <w:rPr>
          <w:b/>
          <w:sz w:val="22"/>
          <w:szCs w:val="22"/>
        </w:rPr>
        <w:t xml:space="preserve">izvajalec nastopa s </w:t>
      </w:r>
      <w:proofErr w:type="spellStart"/>
      <w:r w:rsidRPr="00822397">
        <w:rPr>
          <w:b/>
          <w:sz w:val="22"/>
          <w:szCs w:val="22"/>
        </w:rPr>
        <w:t>podizvajalc-em</w:t>
      </w:r>
      <w:proofErr w:type="spellEnd"/>
      <w:r w:rsidRPr="00822397">
        <w:rPr>
          <w:b/>
          <w:sz w:val="22"/>
          <w:szCs w:val="22"/>
        </w:rPr>
        <w:t>/-i</w:t>
      </w:r>
      <w:r w:rsidRPr="00822397">
        <w:rPr>
          <w:sz w:val="22"/>
          <w:szCs w:val="22"/>
        </w:rPr>
        <w:t xml:space="preserve"> /</w:t>
      </w:r>
    </w:p>
    <w:p w14:paraId="22465758" w14:textId="77777777" w:rsidR="00822397" w:rsidRPr="00822397" w:rsidRDefault="00822397" w:rsidP="00AF3163">
      <w:pPr>
        <w:tabs>
          <w:tab w:val="num" w:pos="1495"/>
        </w:tabs>
        <w:ind w:left="1134" w:right="142"/>
        <w:jc w:val="both"/>
        <w:rPr>
          <w:i w:val="0"/>
          <w:sz w:val="22"/>
          <w:szCs w:val="22"/>
        </w:rPr>
      </w:pPr>
      <w:r w:rsidRPr="00822397">
        <w:rPr>
          <w:i w:val="0"/>
          <w:sz w:val="22"/>
          <w:szCs w:val="22"/>
        </w:rPr>
        <w:t xml:space="preserve">Izvajalec bo pogodbena dela izvedel skupaj z naslednjim/i </w:t>
      </w:r>
      <w:proofErr w:type="spellStart"/>
      <w:r w:rsidRPr="00822397">
        <w:rPr>
          <w:i w:val="0"/>
          <w:sz w:val="22"/>
          <w:szCs w:val="22"/>
        </w:rPr>
        <w:t>podizvajalc-em</w:t>
      </w:r>
      <w:proofErr w:type="spellEnd"/>
      <w:r w:rsidRPr="00822397">
        <w:rPr>
          <w:i w:val="0"/>
          <w:sz w:val="22"/>
          <w:szCs w:val="22"/>
        </w:rPr>
        <w:t>/-i:</w:t>
      </w:r>
    </w:p>
    <w:p w14:paraId="7F9197EB" w14:textId="77777777" w:rsidR="00822397" w:rsidRPr="00822397" w:rsidRDefault="00822397" w:rsidP="00AF3163">
      <w:pPr>
        <w:tabs>
          <w:tab w:val="num" w:pos="1495"/>
        </w:tabs>
        <w:ind w:left="1134" w:right="142"/>
        <w:jc w:val="both"/>
        <w:rPr>
          <w:i w:val="0"/>
          <w:sz w:val="22"/>
          <w:szCs w:val="22"/>
        </w:rPr>
      </w:pPr>
      <w:r w:rsidRPr="00822397">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0F7E011E" w14:textId="77777777" w:rsidR="00822397" w:rsidRPr="00822397" w:rsidRDefault="00822397" w:rsidP="00AF3163">
      <w:pPr>
        <w:tabs>
          <w:tab w:val="num" w:pos="1495"/>
        </w:tabs>
        <w:ind w:left="1134" w:right="142"/>
        <w:jc w:val="both"/>
        <w:rPr>
          <w:sz w:val="22"/>
          <w:szCs w:val="22"/>
        </w:rPr>
      </w:pPr>
      <w:r w:rsidRPr="00822397">
        <w:rPr>
          <w:sz w:val="22"/>
          <w:szCs w:val="22"/>
        </w:rPr>
        <w:t xml:space="preserve">/Opomba: Če je podizvajalcev več, se zgornje podatke navede za vsakega podizvajalca posebej in  preostalo besedilo tega člena ustrezno spremeni, glede na število podizvajalcev./ </w:t>
      </w:r>
    </w:p>
    <w:p w14:paraId="6FFDA15B" w14:textId="77777777" w:rsidR="00822397" w:rsidRPr="00822397" w:rsidRDefault="00822397" w:rsidP="00AF3163">
      <w:pPr>
        <w:tabs>
          <w:tab w:val="num" w:pos="1495"/>
        </w:tabs>
        <w:ind w:left="1134" w:right="142"/>
        <w:jc w:val="both"/>
        <w:rPr>
          <w:i w:val="0"/>
          <w:sz w:val="22"/>
          <w:szCs w:val="22"/>
        </w:rPr>
      </w:pPr>
    </w:p>
    <w:p w14:paraId="70240882" w14:textId="77777777" w:rsidR="00822397" w:rsidRPr="00822397" w:rsidRDefault="00822397" w:rsidP="00AF3163">
      <w:pPr>
        <w:tabs>
          <w:tab w:val="num" w:pos="1495"/>
        </w:tabs>
        <w:ind w:left="1134" w:right="142"/>
        <w:jc w:val="both"/>
        <w:rPr>
          <w:i w:val="0"/>
          <w:sz w:val="22"/>
          <w:szCs w:val="22"/>
        </w:rPr>
      </w:pPr>
      <w:r w:rsidRPr="00822397">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31674529" w14:textId="77777777" w:rsidR="00822397" w:rsidRPr="00822397" w:rsidRDefault="00822397" w:rsidP="00AF3163">
      <w:pPr>
        <w:tabs>
          <w:tab w:val="num" w:pos="1495"/>
        </w:tabs>
        <w:ind w:left="1134" w:right="142"/>
        <w:jc w:val="both"/>
        <w:rPr>
          <w:i w:val="0"/>
          <w:sz w:val="22"/>
          <w:szCs w:val="22"/>
        </w:rPr>
      </w:pPr>
    </w:p>
    <w:p w14:paraId="61D4F8F4" w14:textId="77777777" w:rsidR="00822397" w:rsidRPr="00822397" w:rsidRDefault="00822397" w:rsidP="00AF3163">
      <w:pPr>
        <w:tabs>
          <w:tab w:val="num" w:pos="1495"/>
        </w:tabs>
        <w:ind w:left="1134" w:right="142"/>
        <w:jc w:val="both"/>
        <w:rPr>
          <w:i w:val="0"/>
          <w:sz w:val="22"/>
          <w:szCs w:val="22"/>
        </w:rPr>
      </w:pPr>
      <w:r w:rsidRPr="00822397">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425F9849" w14:textId="77777777" w:rsidR="00822397" w:rsidRPr="00822397" w:rsidRDefault="00822397" w:rsidP="00AF3163">
      <w:pPr>
        <w:tabs>
          <w:tab w:val="num" w:pos="1495"/>
        </w:tabs>
        <w:ind w:left="1134" w:right="142"/>
        <w:jc w:val="both"/>
        <w:rPr>
          <w:i w:val="0"/>
          <w:sz w:val="22"/>
          <w:szCs w:val="22"/>
        </w:rPr>
      </w:pPr>
    </w:p>
    <w:p w14:paraId="6861F4B8" w14:textId="77777777" w:rsidR="00822397" w:rsidRPr="00822397" w:rsidRDefault="00822397" w:rsidP="00AF3163">
      <w:pPr>
        <w:tabs>
          <w:tab w:val="num" w:pos="1495"/>
        </w:tabs>
        <w:ind w:left="1134" w:right="142"/>
        <w:jc w:val="both"/>
        <w:rPr>
          <w:i w:val="0"/>
          <w:sz w:val="22"/>
          <w:szCs w:val="22"/>
        </w:rPr>
      </w:pPr>
      <w:r w:rsidRPr="00822397">
        <w:rPr>
          <w:i w:val="0"/>
          <w:sz w:val="22"/>
          <w:szCs w:val="22"/>
        </w:rPr>
        <w:t xml:space="preserve">Izvajalec je naročniku predložil zahteve za neposredno plačilo za </w:t>
      </w:r>
      <w:proofErr w:type="spellStart"/>
      <w:r w:rsidRPr="00822397">
        <w:rPr>
          <w:i w:val="0"/>
          <w:sz w:val="22"/>
          <w:szCs w:val="22"/>
        </w:rPr>
        <w:t>naslednj</w:t>
      </w:r>
      <w:proofErr w:type="spellEnd"/>
      <w:r w:rsidRPr="00822397">
        <w:rPr>
          <w:i w:val="0"/>
          <w:sz w:val="22"/>
          <w:szCs w:val="22"/>
        </w:rPr>
        <w:t xml:space="preserve">-ega/-e </w:t>
      </w:r>
      <w:proofErr w:type="spellStart"/>
      <w:r w:rsidRPr="00822397">
        <w:rPr>
          <w:i w:val="0"/>
          <w:sz w:val="22"/>
          <w:szCs w:val="22"/>
        </w:rPr>
        <w:t>podizvajalc</w:t>
      </w:r>
      <w:proofErr w:type="spellEnd"/>
      <w:r w:rsidRPr="00822397">
        <w:rPr>
          <w:i w:val="0"/>
          <w:sz w:val="22"/>
          <w:szCs w:val="22"/>
        </w:rPr>
        <w:t>-a/-e:</w:t>
      </w:r>
    </w:p>
    <w:p w14:paraId="10F62CA2" w14:textId="77777777" w:rsidR="00822397" w:rsidRPr="00822397" w:rsidRDefault="00822397" w:rsidP="003C4C85">
      <w:pPr>
        <w:numPr>
          <w:ilvl w:val="0"/>
          <w:numId w:val="26"/>
        </w:numPr>
        <w:spacing w:after="160"/>
        <w:ind w:left="1560" w:right="142"/>
        <w:contextualSpacing/>
        <w:jc w:val="both"/>
        <w:rPr>
          <w:i w:val="0"/>
          <w:sz w:val="22"/>
          <w:szCs w:val="22"/>
        </w:rPr>
      </w:pPr>
      <w:r w:rsidRPr="00822397">
        <w:rPr>
          <w:i w:val="0"/>
          <w:sz w:val="22"/>
          <w:szCs w:val="22"/>
        </w:rPr>
        <w:t>……………………………,</w:t>
      </w:r>
    </w:p>
    <w:p w14:paraId="4F1B0B02" w14:textId="77777777" w:rsidR="00822397" w:rsidRPr="00822397" w:rsidRDefault="00822397" w:rsidP="003C4C85">
      <w:pPr>
        <w:numPr>
          <w:ilvl w:val="0"/>
          <w:numId w:val="26"/>
        </w:numPr>
        <w:spacing w:after="160"/>
        <w:ind w:left="1560" w:right="142"/>
        <w:contextualSpacing/>
        <w:jc w:val="both"/>
        <w:rPr>
          <w:i w:val="0"/>
          <w:sz w:val="22"/>
          <w:szCs w:val="22"/>
        </w:rPr>
      </w:pPr>
      <w:r w:rsidRPr="00822397">
        <w:rPr>
          <w:i w:val="0"/>
          <w:sz w:val="22"/>
          <w:szCs w:val="22"/>
        </w:rPr>
        <w:t>……………………………,</w:t>
      </w:r>
    </w:p>
    <w:p w14:paraId="5B82227E" w14:textId="77777777" w:rsidR="00822397" w:rsidRPr="00822397" w:rsidRDefault="00822397" w:rsidP="003C4C85">
      <w:pPr>
        <w:numPr>
          <w:ilvl w:val="0"/>
          <w:numId w:val="26"/>
        </w:numPr>
        <w:spacing w:after="160"/>
        <w:ind w:left="1560" w:right="142"/>
        <w:contextualSpacing/>
        <w:jc w:val="both"/>
        <w:rPr>
          <w:i w:val="0"/>
          <w:sz w:val="22"/>
          <w:szCs w:val="22"/>
        </w:rPr>
      </w:pPr>
      <w:r w:rsidRPr="00822397">
        <w:rPr>
          <w:i w:val="0"/>
          <w:sz w:val="22"/>
          <w:szCs w:val="22"/>
        </w:rPr>
        <w:t>…………………………… .</w:t>
      </w:r>
    </w:p>
    <w:p w14:paraId="2A7222A7" w14:textId="77777777" w:rsidR="00822397" w:rsidRPr="00822397" w:rsidRDefault="00822397" w:rsidP="00AF3163">
      <w:pPr>
        <w:tabs>
          <w:tab w:val="num" w:pos="1495"/>
        </w:tabs>
        <w:ind w:left="1134" w:right="142"/>
        <w:jc w:val="both"/>
        <w:rPr>
          <w:i w:val="0"/>
          <w:sz w:val="22"/>
          <w:szCs w:val="22"/>
        </w:rPr>
      </w:pPr>
    </w:p>
    <w:p w14:paraId="77A82334" w14:textId="77777777" w:rsidR="00822397" w:rsidRPr="00822397" w:rsidRDefault="00822397" w:rsidP="00AF3163">
      <w:pPr>
        <w:tabs>
          <w:tab w:val="num" w:pos="1495"/>
        </w:tabs>
        <w:ind w:left="1134" w:right="142"/>
        <w:jc w:val="both"/>
        <w:rPr>
          <w:i w:val="0"/>
          <w:sz w:val="22"/>
          <w:szCs w:val="22"/>
        </w:rPr>
      </w:pPr>
      <w:r w:rsidRPr="00822397">
        <w:rPr>
          <w:i w:val="0"/>
          <w:sz w:val="22"/>
          <w:szCs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w:t>
      </w:r>
      <w:r w:rsidRPr="00822397">
        <w:rPr>
          <w:i w:val="0"/>
          <w:sz w:val="22"/>
          <w:szCs w:val="22"/>
        </w:rPr>
        <w:lastRenderedPageBreak/>
        <w:t>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085B671F" w14:textId="77777777" w:rsidR="00822397" w:rsidRPr="00822397" w:rsidRDefault="00822397" w:rsidP="00822397">
      <w:pPr>
        <w:tabs>
          <w:tab w:val="num" w:pos="1495"/>
        </w:tabs>
        <w:ind w:right="142"/>
        <w:jc w:val="both"/>
        <w:rPr>
          <w:i w:val="0"/>
          <w:sz w:val="22"/>
          <w:szCs w:val="22"/>
        </w:rPr>
      </w:pPr>
    </w:p>
    <w:p w14:paraId="358FD306" w14:textId="77777777" w:rsidR="00822397" w:rsidRPr="00822397" w:rsidRDefault="00822397" w:rsidP="00AF3163">
      <w:pPr>
        <w:tabs>
          <w:tab w:val="num" w:pos="1495"/>
        </w:tabs>
        <w:ind w:left="1134" w:right="142"/>
        <w:jc w:val="both"/>
        <w:rPr>
          <w:i w:val="0"/>
          <w:sz w:val="22"/>
          <w:szCs w:val="22"/>
        </w:rPr>
      </w:pPr>
      <w:r w:rsidRPr="00822397">
        <w:rPr>
          <w:i w:val="0"/>
          <w:sz w:val="22"/>
          <w:szCs w:val="22"/>
        </w:rPr>
        <w:t>Zamenjavo podizvajalcev ali vključitev novega podizvajalca pogodbeni stranki uredita z aneksom k tej pogodbi.</w:t>
      </w:r>
    </w:p>
    <w:p w14:paraId="699F60F3" w14:textId="77777777" w:rsidR="00822397" w:rsidRPr="00822397" w:rsidRDefault="00822397" w:rsidP="00AF3163">
      <w:pPr>
        <w:tabs>
          <w:tab w:val="num" w:pos="1495"/>
        </w:tabs>
        <w:ind w:left="1134" w:right="142"/>
        <w:jc w:val="both"/>
        <w:rPr>
          <w:i w:val="0"/>
          <w:sz w:val="22"/>
          <w:szCs w:val="22"/>
        </w:rPr>
      </w:pPr>
    </w:p>
    <w:p w14:paraId="225726F7" w14:textId="77777777" w:rsidR="00822397" w:rsidRPr="00822397" w:rsidRDefault="00822397" w:rsidP="00AF3163">
      <w:pPr>
        <w:tabs>
          <w:tab w:val="num" w:pos="1495"/>
        </w:tabs>
        <w:ind w:left="1134" w:right="142"/>
        <w:jc w:val="both"/>
        <w:rPr>
          <w:i w:val="0"/>
          <w:sz w:val="22"/>
          <w:szCs w:val="22"/>
        </w:rPr>
      </w:pPr>
      <w:r w:rsidRPr="00822397">
        <w:rPr>
          <w:i w:val="0"/>
          <w:sz w:val="22"/>
          <w:szCs w:val="22"/>
        </w:rPr>
        <w:t xml:space="preserve">V razmerju do naročnika izvajalec v celoti odgovarja za izvedbo del, ki so predmet te pogodbe. </w:t>
      </w:r>
    </w:p>
    <w:p w14:paraId="047E9FA9" w14:textId="77777777" w:rsidR="00822397" w:rsidRPr="00822397" w:rsidRDefault="00822397" w:rsidP="00AF3163">
      <w:pPr>
        <w:tabs>
          <w:tab w:val="num" w:pos="1495"/>
        </w:tabs>
        <w:ind w:left="1134" w:right="142"/>
        <w:jc w:val="both"/>
        <w:rPr>
          <w:i w:val="0"/>
          <w:sz w:val="22"/>
          <w:szCs w:val="22"/>
        </w:rPr>
      </w:pPr>
    </w:p>
    <w:p w14:paraId="08BFC647" w14:textId="77777777" w:rsidR="00822397" w:rsidRPr="00822397" w:rsidRDefault="00822397" w:rsidP="00AF3163">
      <w:pPr>
        <w:tabs>
          <w:tab w:val="num" w:pos="1495"/>
        </w:tabs>
        <w:ind w:left="1134" w:right="142"/>
        <w:jc w:val="both"/>
        <w:rPr>
          <w:i w:val="0"/>
          <w:sz w:val="22"/>
          <w:szCs w:val="22"/>
        </w:rPr>
      </w:pPr>
      <w:r w:rsidRPr="00822397">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14:paraId="402647E4" w14:textId="77777777" w:rsidR="00822397" w:rsidRPr="00822397" w:rsidRDefault="00822397" w:rsidP="00AF3163">
      <w:pPr>
        <w:tabs>
          <w:tab w:val="num" w:pos="1495"/>
        </w:tabs>
        <w:ind w:left="1134" w:right="142"/>
        <w:jc w:val="both"/>
        <w:rPr>
          <w:i w:val="0"/>
          <w:sz w:val="22"/>
          <w:szCs w:val="22"/>
        </w:rPr>
      </w:pPr>
    </w:p>
    <w:p w14:paraId="17A0D537" w14:textId="77777777" w:rsidR="00822397" w:rsidRPr="00822397" w:rsidRDefault="00822397" w:rsidP="00AF3163">
      <w:pPr>
        <w:tabs>
          <w:tab w:val="num" w:pos="1495"/>
        </w:tabs>
        <w:ind w:left="1134" w:right="142"/>
        <w:jc w:val="both"/>
        <w:rPr>
          <w:sz w:val="22"/>
          <w:szCs w:val="22"/>
        </w:rPr>
      </w:pPr>
    </w:p>
    <w:p w14:paraId="10205B3A" w14:textId="77777777" w:rsidR="00822397" w:rsidRPr="00822397" w:rsidRDefault="00822397" w:rsidP="00AF3163">
      <w:pPr>
        <w:ind w:left="1134" w:right="142"/>
        <w:jc w:val="both"/>
        <w:rPr>
          <w:b/>
          <w:i w:val="0"/>
          <w:sz w:val="22"/>
          <w:szCs w:val="22"/>
        </w:rPr>
      </w:pPr>
      <w:r w:rsidRPr="00822397">
        <w:rPr>
          <w:b/>
          <w:i w:val="0"/>
          <w:sz w:val="22"/>
          <w:szCs w:val="22"/>
        </w:rPr>
        <w:t>Način obračuna in plačila pogodbenih del</w:t>
      </w:r>
    </w:p>
    <w:p w14:paraId="4458750B" w14:textId="77777777" w:rsidR="00822397" w:rsidRPr="00822397" w:rsidRDefault="00822397" w:rsidP="00AF3163">
      <w:pPr>
        <w:ind w:left="1134" w:right="142"/>
        <w:jc w:val="both"/>
        <w:rPr>
          <w:b/>
          <w:i w:val="0"/>
          <w:sz w:val="22"/>
          <w:szCs w:val="22"/>
        </w:rPr>
      </w:pPr>
    </w:p>
    <w:p w14:paraId="108F10F3"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1F8EEE76" w14:textId="77777777" w:rsidR="00AF3163" w:rsidRDefault="00AF3163" w:rsidP="00AF3163">
      <w:pPr>
        <w:ind w:left="1134" w:right="142"/>
        <w:jc w:val="both"/>
        <w:rPr>
          <w:rFonts w:eastAsia="Calibri"/>
          <w:i w:val="0"/>
          <w:sz w:val="22"/>
          <w:szCs w:val="22"/>
        </w:rPr>
      </w:pPr>
    </w:p>
    <w:p w14:paraId="5B89E79C" w14:textId="10FEF1CD" w:rsidR="00822397" w:rsidRPr="00822397" w:rsidRDefault="00822397" w:rsidP="00AF3163">
      <w:pPr>
        <w:ind w:left="1134" w:right="142"/>
        <w:jc w:val="both"/>
        <w:rPr>
          <w:rFonts w:eastAsia="Calibri"/>
          <w:i w:val="0"/>
          <w:sz w:val="22"/>
          <w:szCs w:val="22"/>
        </w:rPr>
      </w:pPr>
      <w:r w:rsidRPr="00822397">
        <w:rPr>
          <w:rFonts w:eastAsia="Calibri"/>
          <w:i w:val="0"/>
          <w:sz w:val="22"/>
          <w:szCs w:val="22"/>
        </w:rPr>
        <w:t>Opravljena dela po tej pogodbi bodo izvajalec in podizvajalci obračunali po cenah na enoto iz ponudbenega predračuna in s popustom/i iz končne ponudbe ter po dejansko izvršenih količinah, potrjenih v knjigi obračunskih izmer, z izstavitvijo začasnih in končne situacije.</w:t>
      </w:r>
    </w:p>
    <w:p w14:paraId="54872164" w14:textId="77777777" w:rsidR="00822397" w:rsidRPr="00822397" w:rsidRDefault="00822397" w:rsidP="00AF3163">
      <w:pPr>
        <w:ind w:left="1134" w:right="142"/>
        <w:jc w:val="both"/>
        <w:rPr>
          <w:rFonts w:eastAsia="Calibri"/>
          <w:i w:val="0"/>
          <w:sz w:val="22"/>
          <w:szCs w:val="22"/>
        </w:rPr>
      </w:pPr>
    </w:p>
    <w:p w14:paraId="5F18CB5F"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Začasne situacije izstavlja izvajalec za dobo enega meseca, pri čemer je obračunsko obdobje od prvega do zadnjega dne v mesecu.</w:t>
      </w:r>
    </w:p>
    <w:p w14:paraId="553EF7BE" w14:textId="77777777" w:rsidR="00822397" w:rsidRPr="00822397" w:rsidRDefault="00822397" w:rsidP="00AF3163">
      <w:pPr>
        <w:ind w:left="1134" w:right="142"/>
        <w:jc w:val="both"/>
        <w:rPr>
          <w:rFonts w:eastAsia="Calibri"/>
          <w:i w:val="0"/>
          <w:sz w:val="22"/>
          <w:szCs w:val="22"/>
        </w:rPr>
      </w:pPr>
    </w:p>
    <w:p w14:paraId="6BB31401"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Končno obračunsko situacijo izvajalec izstavi po končnem prevzemu del.</w:t>
      </w:r>
    </w:p>
    <w:p w14:paraId="50135E5A" w14:textId="77777777" w:rsidR="00822397" w:rsidRPr="00822397" w:rsidRDefault="00822397" w:rsidP="00AF3163">
      <w:pPr>
        <w:ind w:left="1134" w:right="142"/>
        <w:jc w:val="both"/>
        <w:rPr>
          <w:rFonts w:eastAsia="Calibri"/>
          <w:i w:val="0"/>
          <w:sz w:val="22"/>
          <w:szCs w:val="22"/>
        </w:rPr>
      </w:pPr>
    </w:p>
    <w:p w14:paraId="1217836E"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2B19D98C" w14:textId="77777777" w:rsidR="00822397" w:rsidRPr="00822397" w:rsidRDefault="00822397" w:rsidP="00AF3163">
      <w:pPr>
        <w:ind w:left="1134" w:right="142"/>
        <w:jc w:val="both"/>
        <w:rPr>
          <w:rFonts w:eastAsia="Calibri"/>
          <w:i w:val="0"/>
          <w:sz w:val="22"/>
          <w:szCs w:val="22"/>
        </w:rPr>
      </w:pPr>
    </w:p>
    <w:p w14:paraId="19BB8762"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4A4584EE" w14:textId="77777777" w:rsidR="00822397" w:rsidRPr="00822397" w:rsidRDefault="00822397" w:rsidP="00AF3163">
      <w:pPr>
        <w:ind w:left="1134" w:right="142"/>
        <w:jc w:val="both"/>
        <w:rPr>
          <w:rFonts w:eastAsia="Calibri"/>
          <w:i w:val="0"/>
          <w:sz w:val="22"/>
          <w:szCs w:val="22"/>
        </w:rPr>
      </w:pPr>
    </w:p>
    <w:p w14:paraId="68097F7E"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(vodovod, fekalna kanalizacija, optična infrastruktura, izgradnja parkirnih mest). Za pogodbena dela, ki se nanašajo na obdavčljivo dejavnost naročnika, mora izvajalec uporabiti mehanizem obrnjene davčne obveznosti po 76. a členu ZDDV-1. Za neobdavčljivo dejavnost  pa mora izvajalec obračunati 22% DDV.</w:t>
      </w:r>
    </w:p>
    <w:p w14:paraId="4F6CE73B" w14:textId="77777777" w:rsidR="00822397" w:rsidRPr="00822397" w:rsidRDefault="00822397" w:rsidP="00AF3163">
      <w:pPr>
        <w:ind w:left="1134" w:right="142"/>
        <w:jc w:val="both"/>
        <w:rPr>
          <w:rFonts w:eastAsia="Calibri"/>
          <w:i w:val="0"/>
          <w:sz w:val="22"/>
          <w:szCs w:val="22"/>
        </w:rPr>
      </w:pPr>
    </w:p>
    <w:p w14:paraId="1FEF8FD6"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Izvajalec je dolžan situacije posredovati naročniku izključno v elektronski obliki (e-račun).</w:t>
      </w:r>
    </w:p>
    <w:p w14:paraId="446DD092" w14:textId="77777777" w:rsidR="00822397" w:rsidRPr="00822397" w:rsidRDefault="00822397" w:rsidP="00AF3163">
      <w:pPr>
        <w:ind w:left="1134" w:right="142"/>
        <w:jc w:val="both"/>
        <w:rPr>
          <w:rFonts w:eastAsia="Calibri"/>
          <w:i w:val="0"/>
          <w:sz w:val="22"/>
          <w:szCs w:val="22"/>
        </w:rPr>
      </w:pPr>
    </w:p>
    <w:p w14:paraId="43E743FC" w14:textId="77777777" w:rsidR="00822397" w:rsidRPr="00822397" w:rsidRDefault="00822397" w:rsidP="00AF3163">
      <w:pPr>
        <w:ind w:left="1134"/>
        <w:jc w:val="both"/>
        <w:rPr>
          <w:i w:val="0"/>
          <w:sz w:val="22"/>
        </w:rPr>
      </w:pPr>
      <w:r w:rsidRPr="00822397">
        <w:rPr>
          <w:i w:val="0"/>
          <w:sz w:val="22"/>
          <w:szCs w:val="22"/>
          <w:lang w:eastAsia="en-US"/>
        </w:rPr>
        <w:t>Situacije (e-računi)</w:t>
      </w:r>
      <w:r w:rsidRPr="00822397">
        <w:rPr>
          <w:i w:val="0"/>
          <w:color w:val="FF0000"/>
          <w:sz w:val="22"/>
          <w:szCs w:val="22"/>
          <w:lang w:eastAsia="en-US"/>
        </w:rPr>
        <w:t xml:space="preserve"> </w:t>
      </w:r>
      <w:r w:rsidRPr="00822397">
        <w:rPr>
          <w:i w:val="0"/>
          <w:sz w:val="22"/>
          <w:szCs w:val="22"/>
        </w:rPr>
        <w:t xml:space="preserve">se </w:t>
      </w:r>
      <w:r w:rsidRPr="00822397">
        <w:rPr>
          <w:i w:val="0"/>
          <w:sz w:val="22"/>
          <w:szCs w:val="22"/>
          <w:lang w:eastAsia="en-US"/>
        </w:rPr>
        <w:t xml:space="preserve">naročniku </w:t>
      </w:r>
      <w:r w:rsidRPr="00822397">
        <w:rPr>
          <w:i w:val="0"/>
          <w:sz w:val="22"/>
          <w:szCs w:val="22"/>
        </w:rPr>
        <w:t>izstavijo na naslov:</w:t>
      </w:r>
      <w:r w:rsidRPr="00822397">
        <w:rPr>
          <w:i w:val="0"/>
        </w:rPr>
        <w:t xml:space="preserve"> </w:t>
      </w:r>
      <w:r w:rsidRPr="00822397">
        <w:rPr>
          <w:i w:val="0"/>
          <w:sz w:val="22"/>
          <w:szCs w:val="22"/>
        </w:rPr>
        <w:t xml:space="preserve">Mestna občina Ljubljana, Mestni trg 1, 1000 Ljubljana, za OGDP. </w:t>
      </w:r>
      <w:r w:rsidRPr="00822397">
        <w:rPr>
          <w:b/>
          <w:i w:val="0"/>
          <w:sz w:val="22"/>
          <w:szCs w:val="22"/>
        </w:rPr>
        <w:t>Na situaciji (e-računu) mora biti obvezno navedena številka pogodbe C7560-23-220024</w:t>
      </w:r>
      <w:r w:rsidRPr="00822397">
        <w:rPr>
          <w:b/>
          <w:i w:val="0"/>
          <w:sz w:val="22"/>
          <w:szCs w:val="22"/>
          <w:lang w:eastAsia="en-US"/>
        </w:rPr>
        <w:t xml:space="preserve">, </w:t>
      </w:r>
      <w:r w:rsidRPr="00822397">
        <w:rPr>
          <w:b/>
          <w:i w:val="0"/>
          <w:sz w:val="22"/>
          <w:szCs w:val="22"/>
        </w:rPr>
        <w:t xml:space="preserve">sicer bo </w:t>
      </w:r>
      <w:r w:rsidRPr="00822397">
        <w:rPr>
          <w:b/>
          <w:i w:val="0"/>
          <w:sz w:val="22"/>
          <w:szCs w:val="22"/>
          <w:lang w:eastAsia="en-US"/>
        </w:rPr>
        <w:t xml:space="preserve">naročnik situacijo (e-račun) </w:t>
      </w:r>
      <w:r w:rsidRPr="00822397">
        <w:rPr>
          <w:b/>
          <w:i w:val="0"/>
          <w:sz w:val="22"/>
          <w:szCs w:val="22"/>
        </w:rPr>
        <w:t>zavrnil kot nepopolno</w:t>
      </w:r>
      <w:r w:rsidRPr="00822397">
        <w:rPr>
          <w:i w:val="0"/>
          <w:sz w:val="22"/>
          <w:szCs w:val="22"/>
        </w:rPr>
        <w:t xml:space="preserve">. </w:t>
      </w:r>
      <w:r w:rsidRPr="00822397">
        <w:rPr>
          <w:b/>
          <w:i w:val="0"/>
          <w:sz w:val="22"/>
          <w:szCs w:val="22"/>
        </w:rPr>
        <w:t xml:space="preserve">Številka </w:t>
      </w:r>
      <w:r w:rsidRPr="00822397">
        <w:rPr>
          <w:b/>
          <w:i w:val="0"/>
          <w:sz w:val="22"/>
          <w:szCs w:val="22"/>
          <w:lang w:eastAsia="en-US"/>
        </w:rPr>
        <w:t>pogodbe</w:t>
      </w:r>
      <w:r w:rsidRPr="00822397">
        <w:rPr>
          <w:b/>
          <w:i w:val="0"/>
          <w:sz w:val="22"/>
          <w:szCs w:val="22"/>
        </w:rPr>
        <w:t xml:space="preserve"> je hkrati številka referenčnega dokumenta na e-računu. </w:t>
      </w:r>
      <w:r w:rsidRPr="00822397">
        <w:rPr>
          <w:i w:val="0"/>
        </w:rPr>
        <w:t>Če izvajalec</w:t>
      </w:r>
      <w:r w:rsidRPr="00822397">
        <w:t xml:space="preserve"> </w:t>
      </w:r>
      <w:r w:rsidRPr="00822397">
        <w:rPr>
          <w:rFonts w:eastAsia="Calibri"/>
        </w:rPr>
        <w:t xml:space="preserve"> </w:t>
      </w:r>
      <w:r w:rsidRPr="00822397">
        <w:rPr>
          <w:i w:val="0"/>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0A476699"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lastRenderedPageBreak/>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7037A756" w14:textId="77777777" w:rsidR="00822397" w:rsidRPr="00822397" w:rsidRDefault="00822397" w:rsidP="00AF3163">
      <w:pPr>
        <w:ind w:left="1134" w:right="142"/>
        <w:jc w:val="both"/>
        <w:rPr>
          <w:rFonts w:eastAsia="Calibri"/>
          <w:i w:val="0"/>
          <w:sz w:val="22"/>
          <w:szCs w:val="22"/>
        </w:rPr>
      </w:pPr>
    </w:p>
    <w:p w14:paraId="221B9172"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16A777FE" w14:textId="77777777" w:rsidR="00822397" w:rsidRPr="00822397" w:rsidRDefault="00822397" w:rsidP="00AF3163">
      <w:pPr>
        <w:ind w:left="1134" w:right="142"/>
        <w:jc w:val="both"/>
        <w:rPr>
          <w:rFonts w:eastAsia="Calibri"/>
          <w:i w:val="0"/>
          <w:sz w:val="22"/>
          <w:szCs w:val="22"/>
        </w:rPr>
      </w:pPr>
    </w:p>
    <w:p w14:paraId="31B2F9E1"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 xml:space="preserve">Nadzornik in naročnik pregledata in potrdita situacijo izvajalca in podizvajalcev v 15 (petnajstih) dneh od prejema ali pa jo v tem roku zavrneta. </w:t>
      </w:r>
    </w:p>
    <w:p w14:paraId="3A2905D4" w14:textId="77777777" w:rsidR="00822397" w:rsidRPr="00822397" w:rsidRDefault="00822397" w:rsidP="00AF3163">
      <w:pPr>
        <w:ind w:left="1134" w:right="142"/>
        <w:jc w:val="both"/>
        <w:rPr>
          <w:rFonts w:eastAsia="Calibri"/>
          <w:i w:val="0"/>
          <w:sz w:val="22"/>
          <w:szCs w:val="22"/>
        </w:rPr>
      </w:pPr>
    </w:p>
    <w:p w14:paraId="52D16EBB"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Rok plačila situacije (e-računa) je v roku 30 (tridesetih) dni po prejemu pravilno izstavljene in potrjene situacije (e-računa). Če zadnji dan plačilnega roka sovpada z dnem, ko je po zakonu dela prost dan, se za zadnji dan roka šteje naslednji delavnik.</w:t>
      </w:r>
    </w:p>
    <w:p w14:paraId="4791D82C" w14:textId="77777777" w:rsidR="00822397" w:rsidRPr="00822397" w:rsidRDefault="00822397" w:rsidP="00AF3163">
      <w:pPr>
        <w:ind w:left="1134" w:right="142"/>
        <w:jc w:val="both"/>
        <w:rPr>
          <w:rFonts w:eastAsia="Calibri"/>
          <w:i w:val="0"/>
          <w:sz w:val="22"/>
          <w:szCs w:val="22"/>
        </w:rPr>
      </w:pPr>
    </w:p>
    <w:p w14:paraId="411EDA77"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Naročnik bo potrjene situacije (e-račune) izvajalca plačeval na njegov transakcijski račun številka: ……………, odprt pri ………………………..</w:t>
      </w:r>
    </w:p>
    <w:p w14:paraId="57AFCFD6" w14:textId="77777777" w:rsidR="00822397" w:rsidRPr="00822397" w:rsidRDefault="00822397" w:rsidP="00AF3163">
      <w:pPr>
        <w:ind w:left="1134" w:right="142"/>
        <w:jc w:val="both"/>
        <w:rPr>
          <w:rFonts w:eastAsia="Calibri"/>
          <w:i w:val="0"/>
          <w:sz w:val="22"/>
          <w:szCs w:val="22"/>
        </w:rPr>
      </w:pPr>
    </w:p>
    <w:p w14:paraId="0EC51EF6" w14:textId="77777777" w:rsidR="00822397" w:rsidRPr="00822397" w:rsidRDefault="00822397" w:rsidP="00AF3163">
      <w:pPr>
        <w:ind w:left="1134" w:right="142"/>
        <w:jc w:val="both"/>
        <w:rPr>
          <w:rFonts w:eastAsia="Calibri"/>
          <w:sz w:val="22"/>
          <w:szCs w:val="22"/>
        </w:rPr>
      </w:pPr>
      <w:r w:rsidRPr="00822397">
        <w:rPr>
          <w:rFonts w:eastAsia="Calibri"/>
          <w:sz w:val="22"/>
          <w:szCs w:val="22"/>
        </w:rPr>
        <w:t xml:space="preserve">/Opomba: V primeru, da izvajalec ob sklenitvi te pogodbe ne nastopa s podizvajalci, ki zahtevajo neposredno plačilo, se v tem odstavku </w:t>
      </w:r>
      <w:r w:rsidRPr="00822397">
        <w:rPr>
          <w:rFonts w:eastAsia="Calibri"/>
          <w:b/>
          <w:sz w:val="22"/>
          <w:szCs w:val="22"/>
        </w:rPr>
        <w:t>samo alineje</w:t>
      </w:r>
      <w:r w:rsidRPr="00822397">
        <w:rPr>
          <w:rFonts w:eastAsia="Calibri"/>
          <w:sz w:val="22"/>
          <w:szCs w:val="22"/>
        </w:rPr>
        <w:t xml:space="preserve"> s podatki o TRR podizvajalcev brišejo./ </w:t>
      </w:r>
    </w:p>
    <w:p w14:paraId="3B416B28"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Naročnik bo potrjene situacije podizvajalca/</w:t>
      </w:r>
      <w:proofErr w:type="spellStart"/>
      <w:r w:rsidRPr="00822397">
        <w:rPr>
          <w:rFonts w:eastAsia="Calibri"/>
          <w:i w:val="0"/>
          <w:sz w:val="22"/>
          <w:szCs w:val="22"/>
        </w:rPr>
        <w:t>ev</w:t>
      </w:r>
      <w:proofErr w:type="spellEnd"/>
      <w:r w:rsidRPr="00822397">
        <w:rPr>
          <w:rFonts w:eastAsia="Calibri"/>
          <w:i w:val="0"/>
          <w:sz w:val="22"/>
          <w:szCs w:val="22"/>
        </w:rPr>
        <w:t>, ki zahteva/jo neposredno plačilo s strani naročnika, poravnal neposredno podizvajalcu/-</w:t>
      </w:r>
      <w:proofErr w:type="spellStart"/>
      <w:r w:rsidRPr="00822397">
        <w:rPr>
          <w:rFonts w:eastAsia="Calibri"/>
          <w:i w:val="0"/>
          <w:sz w:val="22"/>
          <w:szCs w:val="22"/>
        </w:rPr>
        <w:t>em</w:t>
      </w:r>
      <w:proofErr w:type="spellEnd"/>
      <w:r w:rsidRPr="00822397">
        <w:rPr>
          <w:rFonts w:eastAsia="Calibri"/>
          <w:i w:val="0"/>
          <w:sz w:val="22"/>
          <w:szCs w:val="22"/>
        </w:rPr>
        <w:t xml:space="preserve"> na način in v roku kot je dogovorjeno za plačilo izvajalcu na njegov/njihov transakcijski račun. /:</w:t>
      </w:r>
    </w:p>
    <w:p w14:paraId="57B8A250" w14:textId="77777777" w:rsidR="00822397" w:rsidRPr="00822397" w:rsidRDefault="00822397" w:rsidP="00463608">
      <w:pPr>
        <w:numPr>
          <w:ilvl w:val="0"/>
          <w:numId w:val="25"/>
        </w:numPr>
        <w:ind w:left="1560" w:right="142"/>
        <w:contextualSpacing/>
        <w:jc w:val="both"/>
        <w:rPr>
          <w:rFonts w:eastAsia="Calibri"/>
          <w:i w:val="0"/>
          <w:sz w:val="22"/>
          <w:szCs w:val="22"/>
        </w:rPr>
      </w:pPr>
      <w:r w:rsidRPr="00822397">
        <w:rPr>
          <w:rFonts w:eastAsia="Calibri"/>
          <w:i w:val="0"/>
          <w:sz w:val="22"/>
          <w:szCs w:val="22"/>
        </w:rPr>
        <w:t>podizvajalcu …………… na transakcijski račun številka:  …………………., odprt pri …………….,</w:t>
      </w:r>
    </w:p>
    <w:p w14:paraId="6137CD86" w14:textId="77777777" w:rsidR="00822397" w:rsidRPr="00822397" w:rsidRDefault="00822397" w:rsidP="00463608">
      <w:pPr>
        <w:numPr>
          <w:ilvl w:val="0"/>
          <w:numId w:val="25"/>
        </w:numPr>
        <w:ind w:left="1560" w:right="142"/>
        <w:contextualSpacing/>
        <w:jc w:val="both"/>
        <w:rPr>
          <w:rFonts w:eastAsia="Calibri"/>
          <w:i w:val="0"/>
          <w:sz w:val="22"/>
          <w:szCs w:val="22"/>
        </w:rPr>
      </w:pPr>
      <w:r w:rsidRPr="00822397">
        <w:rPr>
          <w:rFonts w:eastAsia="Calibri"/>
          <w:i w:val="0"/>
          <w:sz w:val="22"/>
          <w:szCs w:val="22"/>
        </w:rPr>
        <w:t>podizvajalcu …………… na transakcijski račun številka: ……………….…., odprt pri ……………...)</w:t>
      </w:r>
    </w:p>
    <w:p w14:paraId="34D46E30" w14:textId="77777777" w:rsidR="00822397" w:rsidRPr="00822397" w:rsidRDefault="00822397" w:rsidP="00463608">
      <w:pPr>
        <w:ind w:left="1560" w:right="142"/>
        <w:jc w:val="both"/>
        <w:rPr>
          <w:rFonts w:eastAsia="Calibri"/>
          <w:sz w:val="22"/>
          <w:szCs w:val="22"/>
        </w:rPr>
      </w:pPr>
    </w:p>
    <w:p w14:paraId="5493FF7A" w14:textId="77777777" w:rsidR="00822397" w:rsidRPr="00822397" w:rsidRDefault="00822397" w:rsidP="00AF3163">
      <w:pPr>
        <w:ind w:left="1134" w:right="142"/>
        <w:jc w:val="both"/>
        <w:rPr>
          <w:rFonts w:eastAsia="Calibri"/>
          <w:i w:val="0"/>
          <w:sz w:val="22"/>
          <w:szCs w:val="22"/>
        </w:rPr>
      </w:pPr>
      <w:r w:rsidRPr="00822397">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4CBCD591" w14:textId="77777777" w:rsidR="00822397" w:rsidRPr="00822397" w:rsidRDefault="00822397" w:rsidP="00AF3163">
      <w:pPr>
        <w:ind w:left="1134" w:right="142"/>
        <w:jc w:val="both"/>
        <w:rPr>
          <w:rFonts w:eastAsia="Calibri"/>
          <w:i w:val="0"/>
          <w:sz w:val="22"/>
          <w:szCs w:val="22"/>
        </w:rPr>
      </w:pPr>
    </w:p>
    <w:p w14:paraId="035A0B3F" w14:textId="77777777" w:rsidR="00822397" w:rsidRPr="00822397" w:rsidRDefault="00822397" w:rsidP="00AF3163">
      <w:pPr>
        <w:spacing w:after="200"/>
        <w:ind w:left="1134" w:right="142"/>
        <w:contextualSpacing/>
        <w:jc w:val="both"/>
        <w:rPr>
          <w:i w:val="0"/>
          <w:sz w:val="22"/>
          <w:szCs w:val="22"/>
        </w:rPr>
      </w:pPr>
    </w:p>
    <w:p w14:paraId="306E351F" w14:textId="77777777" w:rsidR="00822397" w:rsidRPr="00822397" w:rsidRDefault="00822397" w:rsidP="00AF3163">
      <w:pPr>
        <w:ind w:left="1134" w:right="142"/>
        <w:jc w:val="both"/>
        <w:rPr>
          <w:b/>
          <w:i w:val="0"/>
          <w:sz w:val="22"/>
          <w:szCs w:val="22"/>
        </w:rPr>
      </w:pPr>
      <w:r w:rsidRPr="00822397">
        <w:rPr>
          <w:b/>
          <w:i w:val="0"/>
          <w:sz w:val="22"/>
          <w:szCs w:val="22"/>
        </w:rPr>
        <w:t>Rok za izvedbo pogodbenih del</w:t>
      </w:r>
    </w:p>
    <w:p w14:paraId="0EF8B9CF" w14:textId="77777777" w:rsidR="00822397" w:rsidRPr="00822397" w:rsidRDefault="00822397" w:rsidP="00AF3163">
      <w:pPr>
        <w:ind w:left="1134" w:right="142"/>
        <w:jc w:val="both"/>
        <w:rPr>
          <w:b/>
          <w:i w:val="0"/>
          <w:sz w:val="22"/>
          <w:szCs w:val="22"/>
        </w:rPr>
      </w:pPr>
    </w:p>
    <w:p w14:paraId="76FD01FA"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58AC81F9" w14:textId="77777777" w:rsidR="00AF3163" w:rsidRDefault="00AF3163" w:rsidP="00AF3163">
      <w:pPr>
        <w:spacing w:after="160" w:line="259" w:lineRule="auto"/>
        <w:ind w:left="1134" w:right="142"/>
        <w:jc w:val="both"/>
        <w:rPr>
          <w:i w:val="0"/>
          <w:sz w:val="22"/>
          <w:szCs w:val="22"/>
          <w:lang w:eastAsia="en-US"/>
        </w:rPr>
      </w:pPr>
    </w:p>
    <w:p w14:paraId="6341D478" w14:textId="495EE60E" w:rsidR="00822397" w:rsidRPr="00822397" w:rsidRDefault="00822397" w:rsidP="00AF3163">
      <w:pPr>
        <w:spacing w:after="160" w:line="259" w:lineRule="auto"/>
        <w:ind w:left="1134" w:right="142"/>
        <w:jc w:val="both"/>
        <w:rPr>
          <w:i w:val="0"/>
          <w:sz w:val="22"/>
          <w:szCs w:val="22"/>
          <w:lang w:eastAsia="en-US"/>
        </w:rPr>
      </w:pPr>
      <w:r w:rsidRPr="00822397">
        <w:rPr>
          <w:i w:val="0"/>
          <w:sz w:val="22"/>
          <w:szCs w:val="22"/>
          <w:lang w:eastAsia="en-US"/>
        </w:rPr>
        <w:t xml:space="preserve">Izvajalec se obvezuje, da bo pričel z izvajanjem pogodbenih del najkasneje v roku 15 (petnajstih) dni po uvedbi izvajalca v delo. </w:t>
      </w:r>
    </w:p>
    <w:p w14:paraId="6F80FB26" w14:textId="77777777" w:rsidR="00822397" w:rsidRPr="00822397" w:rsidRDefault="00822397" w:rsidP="00AF3163">
      <w:pPr>
        <w:spacing w:line="259" w:lineRule="auto"/>
        <w:ind w:left="1134" w:right="142"/>
        <w:jc w:val="both"/>
        <w:rPr>
          <w:i w:val="0"/>
          <w:sz w:val="22"/>
          <w:szCs w:val="22"/>
          <w:lang w:eastAsia="en-US"/>
        </w:rPr>
      </w:pPr>
      <w:r w:rsidRPr="00822397">
        <w:rPr>
          <w:i w:val="0"/>
          <w:sz w:val="22"/>
          <w:szCs w:val="22"/>
          <w:lang w:eastAsia="en-US"/>
        </w:rPr>
        <w:t xml:space="preserve">Izvajalec se obvezuje dela izvajati v skladu s terminskim planom izvedbe pogodbenih del in jih dokončati najkasneje v roku </w:t>
      </w:r>
      <w:r w:rsidRPr="00822397">
        <w:rPr>
          <w:b/>
          <w:i w:val="0"/>
          <w:sz w:val="22"/>
          <w:szCs w:val="22"/>
          <w:lang w:eastAsia="en-US"/>
        </w:rPr>
        <w:t>160 (sto šestdeset)</w:t>
      </w:r>
      <w:r w:rsidRPr="00822397">
        <w:rPr>
          <w:i w:val="0"/>
          <w:sz w:val="22"/>
          <w:szCs w:val="22"/>
          <w:lang w:eastAsia="en-US"/>
        </w:rPr>
        <w:t xml:space="preserve"> koledarskih dni od sklenitve te pogodbe, pri čemer mora:</w:t>
      </w:r>
    </w:p>
    <w:p w14:paraId="422FCECD" w14:textId="77777777" w:rsidR="00822397" w:rsidRPr="00822397" w:rsidRDefault="00822397" w:rsidP="003C4C85">
      <w:pPr>
        <w:numPr>
          <w:ilvl w:val="0"/>
          <w:numId w:val="28"/>
        </w:numPr>
        <w:ind w:left="1134"/>
        <w:contextualSpacing/>
        <w:jc w:val="both"/>
        <w:rPr>
          <w:i w:val="0"/>
          <w:sz w:val="22"/>
          <w:szCs w:val="22"/>
        </w:rPr>
      </w:pPr>
      <w:r w:rsidRPr="00822397">
        <w:rPr>
          <w:i w:val="0"/>
          <w:sz w:val="22"/>
          <w:szCs w:val="22"/>
        </w:rPr>
        <w:t>gradbena in montažna dela izvajati skladno s podrobnim potrjenim terminskim planom gradnje in jih dokončati v roku 80 (osemdeset) koledarskih dni po sklenitvi pogodbe. Šteje se, da so gradbena dela po tej pogodbi končana, ko je objekt zgrajen in pripravljen za komisijski pregled izvedenih del, izdelana projektna dokumentacija izvedbe del (PID), oddana vsa izvedbena dokumentacija, uspešno opravljen komisijski pregled za vsa pogodbena dela, podana vloga za uporabno dovoljenje ter odpravljene vse pomanjkljivosti, ugotovljene na komisijskem in tehničnem pregledu ;</w:t>
      </w:r>
    </w:p>
    <w:p w14:paraId="3F1D5AD3" w14:textId="77777777" w:rsidR="00822397" w:rsidRPr="00822397" w:rsidRDefault="00822397" w:rsidP="003C4C85">
      <w:pPr>
        <w:numPr>
          <w:ilvl w:val="0"/>
          <w:numId w:val="28"/>
        </w:numPr>
        <w:ind w:left="1134"/>
        <w:contextualSpacing/>
        <w:jc w:val="both"/>
        <w:rPr>
          <w:i w:val="0"/>
          <w:sz w:val="22"/>
          <w:szCs w:val="22"/>
        </w:rPr>
      </w:pPr>
      <w:r w:rsidRPr="00822397">
        <w:rPr>
          <w:i w:val="0"/>
          <w:sz w:val="22"/>
          <w:szCs w:val="22"/>
        </w:rPr>
        <w:t>opraviti kvalitativni pregled, končni prevzem objekta in končni obračun v roku 80 (osemdeset)  koledarskih dni po odpravi vseh pomanjkljivosti, ugotovljenih na komisijskem pregledu. O končnem prevzemu se sestavi zapisnik.</w:t>
      </w:r>
    </w:p>
    <w:p w14:paraId="64322E03" w14:textId="77777777" w:rsidR="00822397" w:rsidRPr="00822397" w:rsidRDefault="00822397" w:rsidP="00AF3163">
      <w:pPr>
        <w:ind w:left="1134" w:right="142"/>
        <w:jc w:val="both"/>
        <w:rPr>
          <w:i w:val="0"/>
          <w:sz w:val="22"/>
          <w:szCs w:val="22"/>
        </w:rPr>
      </w:pPr>
    </w:p>
    <w:p w14:paraId="741C0F5D" w14:textId="77777777" w:rsidR="00822397" w:rsidRPr="00822397" w:rsidRDefault="00822397" w:rsidP="00AF3163">
      <w:pPr>
        <w:ind w:left="1134" w:right="142"/>
        <w:jc w:val="both"/>
        <w:rPr>
          <w:i w:val="0"/>
          <w:sz w:val="22"/>
          <w:szCs w:val="22"/>
        </w:rPr>
      </w:pPr>
      <w:r w:rsidRPr="00822397">
        <w:rPr>
          <w:i w:val="0"/>
          <w:sz w:val="22"/>
          <w:szCs w:val="22"/>
        </w:rPr>
        <w:lastRenderedPageBreak/>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14:paraId="738660A9" w14:textId="77777777" w:rsidR="00822397" w:rsidRPr="00822397" w:rsidRDefault="00822397" w:rsidP="00AF3163">
      <w:pPr>
        <w:ind w:left="1134" w:right="142"/>
        <w:jc w:val="both"/>
        <w:rPr>
          <w:i w:val="0"/>
          <w:sz w:val="16"/>
          <w:szCs w:val="16"/>
        </w:rPr>
      </w:pPr>
    </w:p>
    <w:p w14:paraId="05373998" w14:textId="77777777" w:rsidR="00822397" w:rsidRPr="00822397" w:rsidRDefault="00822397" w:rsidP="00AF3163">
      <w:pPr>
        <w:ind w:left="1134" w:right="142"/>
        <w:jc w:val="both"/>
        <w:rPr>
          <w:i w:val="0"/>
          <w:sz w:val="22"/>
          <w:szCs w:val="22"/>
        </w:rPr>
      </w:pPr>
      <w:r w:rsidRPr="00822397">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14:paraId="32A93BFC" w14:textId="77777777" w:rsidR="00822397" w:rsidRPr="00822397" w:rsidRDefault="00822397" w:rsidP="00AF3163">
      <w:pPr>
        <w:ind w:left="1134" w:right="142"/>
        <w:jc w:val="both"/>
        <w:rPr>
          <w:i w:val="0"/>
          <w:sz w:val="16"/>
          <w:szCs w:val="16"/>
        </w:rPr>
      </w:pPr>
    </w:p>
    <w:p w14:paraId="216EFC21" w14:textId="77777777" w:rsidR="00822397" w:rsidRPr="00822397" w:rsidRDefault="00822397" w:rsidP="00AF3163">
      <w:pPr>
        <w:ind w:left="1134" w:right="142"/>
        <w:jc w:val="both"/>
        <w:rPr>
          <w:i w:val="0"/>
          <w:sz w:val="16"/>
          <w:szCs w:val="16"/>
        </w:rPr>
      </w:pPr>
      <w:r w:rsidRPr="00822397">
        <w:rPr>
          <w:i w:val="0"/>
          <w:sz w:val="22"/>
          <w:szCs w:val="22"/>
        </w:rPr>
        <w:t>Vzroke za podaljšanje roka, potrebni čas ter posledice ugotavljata naročnik in izvajalec sproti ter jih evidentirata v gradbenem dnevniku.</w:t>
      </w:r>
    </w:p>
    <w:p w14:paraId="39CB3FB3" w14:textId="77777777" w:rsidR="00822397" w:rsidRPr="00822397" w:rsidRDefault="00822397" w:rsidP="00AF3163">
      <w:pPr>
        <w:ind w:left="1134" w:right="142"/>
        <w:jc w:val="both"/>
        <w:rPr>
          <w:b/>
          <w:i w:val="0"/>
          <w:sz w:val="22"/>
          <w:szCs w:val="22"/>
        </w:rPr>
      </w:pPr>
    </w:p>
    <w:p w14:paraId="45579B55" w14:textId="77777777" w:rsidR="00822397" w:rsidRPr="00822397" w:rsidRDefault="00822397" w:rsidP="00AF3163">
      <w:pPr>
        <w:ind w:left="1134" w:right="142"/>
        <w:jc w:val="both"/>
        <w:rPr>
          <w:b/>
          <w:i w:val="0"/>
          <w:sz w:val="22"/>
          <w:szCs w:val="22"/>
        </w:rPr>
      </w:pPr>
      <w:r w:rsidRPr="00822397">
        <w:rPr>
          <w:b/>
          <w:i w:val="0"/>
          <w:sz w:val="22"/>
          <w:szCs w:val="22"/>
        </w:rPr>
        <w:t>Obveznosti naročnika</w:t>
      </w:r>
    </w:p>
    <w:p w14:paraId="4CEED588"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0182B174" w14:textId="77777777" w:rsidR="00822397" w:rsidRPr="00822397" w:rsidRDefault="00822397" w:rsidP="00AF3163">
      <w:pPr>
        <w:ind w:left="1134" w:right="142"/>
        <w:jc w:val="both"/>
        <w:rPr>
          <w:i w:val="0"/>
          <w:sz w:val="22"/>
          <w:szCs w:val="22"/>
        </w:rPr>
      </w:pPr>
    </w:p>
    <w:p w14:paraId="0DDE69F6" w14:textId="77777777" w:rsidR="00822397" w:rsidRPr="00822397" w:rsidRDefault="00822397" w:rsidP="00AF3163">
      <w:pPr>
        <w:ind w:left="1134" w:right="142"/>
        <w:jc w:val="both"/>
        <w:rPr>
          <w:i w:val="0"/>
          <w:sz w:val="22"/>
          <w:szCs w:val="22"/>
        </w:rPr>
      </w:pPr>
      <w:r w:rsidRPr="00822397">
        <w:rPr>
          <w:i w:val="0"/>
          <w:sz w:val="22"/>
          <w:szCs w:val="22"/>
        </w:rPr>
        <w:t>Naročnik je dolžan pred pričetkom izvajanja del izvajalca uvesti v delo. Izvajalec je uveden v delo, ko mu naročnik izroči oziroma zagotovi:</w:t>
      </w:r>
    </w:p>
    <w:p w14:paraId="2893CC66"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1 (en) izvod projektne dokumentacije za izvedbo gradnje (PZI) iz 3. člena te pogodbe,</w:t>
      </w:r>
    </w:p>
    <w:p w14:paraId="491535B7"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prosto gradbišče – zemljišča, na katerih se bodo izvajala pogodbena dela,</w:t>
      </w:r>
    </w:p>
    <w:p w14:paraId="4DBA88B5"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 xml:space="preserve">izvajanje nadzora v skladu z določili te pogodbe, </w:t>
      </w:r>
    </w:p>
    <w:p w14:paraId="081B5409"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 xml:space="preserve">varnostni načrt, </w:t>
      </w:r>
    </w:p>
    <w:p w14:paraId="1B738D4D"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prijavo gradbišča pri pristojnem inšpektoratu za delo in</w:t>
      </w:r>
    </w:p>
    <w:p w14:paraId="3B008702"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pooblastilo, s katerim zadolži izvajalca za oddajo gradbenih in drugih odpadkov ter izpolnitev evidenčnih listov v imenu naročnika.</w:t>
      </w:r>
    </w:p>
    <w:p w14:paraId="1E482EDF" w14:textId="77777777" w:rsidR="00822397" w:rsidRPr="00822397" w:rsidRDefault="00822397" w:rsidP="00AF3163">
      <w:pPr>
        <w:ind w:left="1134"/>
        <w:jc w:val="both"/>
        <w:rPr>
          <w:rFonts w:eastAsiaTheme="minorHAnsi"/>
          <w:i w:val="0"/>
          <w:sz w:val="22"/>
          <w:szCs w:val="22"/>
          <w:lang w:eastAsia="en-US"/>
        </w:rPr>
      </w:pPr>
    </w:p>
    <w:p w14:paraId="523ADE01" w14:textId="77777777" w:rsidR="00822397" w:rsidRPr="00822397" w:rsidRDefault="00822397" w:rsidP="00AF3163">
      <w:pPr>
        <w:ind w:left="1134"/>
        <w:jc w:val="both"/>
        <w:rPr>
          <w:i w:val="0"/>
          <w:sz w:val="22"/>
          <w:szCs w:val="22"/>
        </w:rPr>
      </w:pPr>
      <w:r w:rsidRPr="00822397">
        <w:rPr>
          <w:i w:val="0"/>
          <w:sz w:val="22"/>
          <w:szCs w:val="22"/>
        </w:rPr>
        <w:t xml:space="preserve">Naročnik se obvezuje izvajalca uvesti v delo v roku 3 (treh) dni po začetku veljavnosti te pogodbe. </w:t>
      </w:r>
    </w:p>
    <w:p w14:paraId="3763A0A9" w14:textId="77777777" w:rsidR="00822397" w:rsidRPr="00822397" w:rsidRDefault="00822397" w:rsidP="00AF3163">
      <w:pPr>
        <w:ind w:left="1134"/>
        <w:jc w:val="both"/>
        <w:rPr>
          <w:i w:val="0"/>
          <w:sz w:val="22"/>
          <w:szCs w:val="22"/>
        </w:rPr>
      </w:pPr>
    </w:p>
    <w:p w14:paraId="04173423" w14:textId="77777777" w:rsidR="00822397" w:rsidRPr="00822397" w:rsidRDefault="00822397" w:rsidP="00AF3163">
      <w:pPr>
        <w:ind w:left="1134" w:right="142"/>
        <w:jc w:val="both"/>
        <w:rPr>
          <w:i w:val="0"/>
          <w:sz w:val="22"/>
          <w:szCs w:val="22"/>
        </w:rPr>
      </w:pPr>
      <w:r w:rsidRPr="00822397">
        <w:rPr>
          <w:i w:val="0"/>
          <w:sz w:val="22"/>
          <w:szCs w:val="22"/>
        </w:rPr>
        <w:t xml:space="preserve">O uvedbi izvajalca v delo se sestavi poseben zapisnik in to ugotovi v gradbenem dnevniku. </w:t>
      </w:r>
    </w:p>
    <w:p w14:paraId="0937D3CC" w14:textId="77777777" w:rsidR="00822397" w:rsidRPr="00822397" w:rsidRDefault="00822397" w:rsidP="00AF3163">
      <w:pPr>
        <w:ind w:left="1134" w:right="142"/>
        <w:jc w:val="both"/>
        <w:rPr>
          <w:i w:val="0"/>
          <w:sz w:val="22"/>
          <w:szCs w:val="22"/>
        </w:rPr>
      </w:pPr>
    </w:p>
    <w:p w14:paraId="3DC4EB9D"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45BA6AD0" w14:textId="77777777" w:rsidR="00AF3163" w:rsidRDefault="00AF3163" w:rsidP="00AF3163">
      <w:pPr>
        <w:ind w:left="1134" w:right="142"/>
        <w:jc w:val="both"/>
        <w:rPr>
          <w:i w:val="0"/>
          <w:sz w:val="22"/>
          <w:szCs w:val="22"/>
        </w:rPr>
      </w:pPr>
    </w:p>
    <w:p w14:paraId="468FA9D8" w14:textId="1A86F039" w:rsidR="00822397" w:rsidRPr="00822397" w:rsidRDefault="00822397" w:rsidP="00AF3163">
      <w:pPr>
        <w:ind w:left="1134" w:right="142"/>
        <w:jc w:val="both"/>
        <w:rPr>
          <w:i w:val="0"/>
          <w:sz w:val="22"/>
          <w:szCs w:val="22"/>
        </w:rPr>
      </w:pPr>
      <w:r w:rsidRPr="00822397">
        <w:rPr>
          <w:i w:val="0"/>
          <w:sz w:val="22"/>
          <w:szCs w:val="22"/>
        </w:rPr>
        <w:t>V zvezi z izvajanjem pogodbenih del se naročnik obvezuje, da bo:</w:t>
      </w:r>
    </w:p>
    <w:p w14:paraId="1073AC12" w14:textId="77777777" w:rsidR="00822397" w:rsidRPr="00822397" w:rsidRDefault="00822397" w:rsidP="003C4C85">
      <w:pPr>
        <w:numPr>
          <w:ilvl w:val="0"/>
          <w:numId w:val="29"/>
        </w:numPr>
        <w:ind w:left="1560"/>
        <w:contextualSpacing/>
        <w:rPr>
          <w:i w:val="0"/>
          <w:sz w:val="22"/>
          <w:szCs w:val="22"/>
        </w:rPr>
      </w:pPr>
      <w:r w:rsidRPr="00822397">
        <w:rPr>
          <w:i w:val="0"/>
          <w:sz w:val="22"/>
          <w:szCs w:val="22"/>
        </w:rPr>
        <w:t xml:space="preserve">izvajalcu dal na razpolago vso ostalo dokumentacijo in informacije, s katerimi razpolaga </w:t>
      </w:r>
      <w:r w:rsidRPr="00822397">
        <w:rPr>
          <w:rFonts w:eastAsiaTheme="minorHAnsi"/>
          <w:i w:val="0"/>
          <w:sz w:val="22"/>
          <w:szCs w:val="22"/>
          <w:lang w:eastAsia="en-US"/>
        </w:rPr>
        <w:t>in so za prevzeti obseg del potrebne</w:t>
      </w:r>
      <w:r w:rsidRPr="00822397">
        <w:rPr>
          <w:i w:val="0"/>
          <w:sz w:val="22"/>
          <w:szCs w:val="22"/>
        </w:rPr>
        <w:t>,</w:t>
      </w:r>
    </w:p>
    <w:p w14:paraId="409CF7E5" w14:textId="77777777" w:rsidR="00822397" w:rsidRPr="00822397" w:rsidRDefault="00822397" w:rsidP="003C4C85">
      <w:pPr>
        <w:numPr>
          <w:ilvl w:val="0"/>
          <w:numId w:val="29"/>
        </w:numPr>
        <w:ind w:left="1560"/>
        <w:contextualSpacing/>
        <w:rPr>
          <w:i w:val="0"/>
          <w:sz w:val="22"/>
          <w:szCs w:val="22"/>
        </w:rPr>
      </w:pPr>
      <w:r w:rsidRPr="00822397">
        <w:rPr>
          <w:i w:val="0"/>
          <w:sz w:val="22"/>
          <w:szCs w:val="22"/>
        </w:rPr>
        <w:t>sodeloval z izvajalcem s ciljem, da prevzete obveznosti izvrši pravočasno in v skladu z določili te pogodbe,</w:t>
      </w:r>
    </w:p>
    <w:p w14:paraId="60DEDF5C" w14:textId="77777777" w:rsidR="00822397" w:rsidRPr="00822397" w:rsidRDefault="00822397" w:rsidP="003C4C85">
      <w:pPr>
        <w:numPr>
          <w:ilvl w:val="0"/>
          <w:numId w:val="29"/>
        </w:numPr>
        <w:ind w:left="1560"/>
        <w:contextualSpacing/>
        <w:rPr>
          <w:i w:val="0"/>
          <w:sz w:val="22"/>
          <w:szCs w:val="22"/>
        </w:rPr>
      </w:pPr>
      <w:r w:rsidRPr="00822397">
        <w:rPr>
          <w:i w:val="0"/>
          <w:sz w:val="22"/>
          <w:szCs w:val="22"/>
        </w:rPr>
        <w:t>tekoče spremljal izvajanje pogodbenih del, potrjeval predložene dokumente in plačeval naročena dela v dogovorjenih rokih.</w:t>
      </w:r>
    </w:p>
    <w:p w14:paraId="612BBE16" w14:textId="77777777" w:rsidR="00822397" w:rsidRPr="00822397" w:rsidRDefault="00822397" w:rsidP="00AF3163">
      <w:pPr>
        <w:ind w:left="1134" w:right="142"/>
        <w:jc w:val="both"/>
        <w:rPr>
          <w:b/>
          <w:i w:val="0"/>
          <w:sz w:val="22"/>
          <w:szCs w:val="22"/>
        </w:rPr>
      </w:pPr>
    </w:p>
    <w:p w14:paraId="662840E2" w14:textId="77777777" w:rsidR="00822397" w:rsidRPr="00822397" w:rsidRDefault="00822397" w:rsidP="00AF3163">
      <w:pPr>
        <w:ind w:left="1134" w:right="142"/>
        <w:jc w:val="both"/>
        <w:rPr>
          <w:b/>
          <w:i w:val="0"/>
          <w:sz w:val="22"/>
          <w:szCs w:val="22"/>
        </w:rPr>
      </w:pPr>
    </w:p>
    <w:p w14:paraId="314E17B6" w14:textId="77777777" w:rsidR="00822397" w:rsidRPr="00822397" w:rsidRDefault="00822397" w:rsidP="00AF3163">
      <w:pPr>
        <w:ind w:left="1134"/>
        <w:jc w:val="both"/>
        <w:rPr>
          <w:b/>
          <w:i w:val="0"/>
          <w:sz w:val="22"/>
          <w:szCs w:val="22"/>
        </w:rPr>
      </w:pPr>
      <w:r w:rsidRPr="00822397">
        <w:rPr>
          <w:b/>
          <w:i w:val="0"/>
          <w:sz w:val="22"/>
          <w:szCs w:val="22"/>
        </w:rPr>
        <w:t>Obveznosti izvajalca</w:t>
      </w:r>
    </w:p>
    <w:p w14:paraId="1BF07364" w14:textId="77777777" w:rsidR="00822397" w:rsidRPr="00822397" w:rsidRDefault="00822397" w:rsidP="00AF3163">
      <w:pPr>
        <w:ind w:left="1134" w:right="142"/>
        <w:jc w:val="both"/>
        <w:rPr>
          <w:b/>
          <w:i w:val="0"/>
          <w:sz w:val="22"/>
          <w:szCs w:val="22"/>
        </w:rPr>
      </w:pPr>
    </w:p>
    <w:p w14:paraId="728787BC"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6CD99798" w14:textId="77777777" w:rsidR="00AF3163" w:rsidRDefault="00AF3163" w:rsidP="00AF3163">
      <w:pPr>
        <w:ind w:left="1134" w:right="142"/>
        <w:jc w:val="both"/>
        <w:rPr>
          <w:i w:val="0"/>
          <w:sz w:val="22"/>
          <w:szCs w:val="22"/>
        </w:rPr>
      </w:pPr>
    </w:p>
    <w:p w14:paraId="546F3147" w14:textId="2AF7508A" w:rsidR="00822397" w:rsidRPr="00822397" w:rsidRDefault="00822397" w:rsidP="00AF3163">
      <w:pPr>
        <w:ind w:left="1134" w:right="142"/>
        <w:jc w:val="both"/>
        <w:rPr>
          <w:i w:val="0"/>
          <w:sz w:val="22"/>
          <w:szCs w:val="22"/>
        </w:rPr>
      </w:pPr>
      <w:r w:rsidRPr="00822397">
        <w:rPr>
          <w:i w:val="0"/>
          <w:sz w:val="22"/>
          <w:szCs w:val="22"/>
        </w:rPr>
        <w:t>V zvezi z izvajanjem pogodbenih del se izvajalec obvezuje:</w:t>
      </w:r>
    </w:p>
    <w:p w14:paraId="48C265E8"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zagotoviti ustrezen načrt organizacije gradbišča,</w:t>
      </w:r>
    </w:p>
    <w:p w14:paraId="64CC4B72"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naročniku ob uvedbi v delo predložiti podrobni terminski plan izvedbe pogodbenih del, organizacijsko shemo gradbišča, tehnološko-ekonomski elaborat, gradbeni dnevnik z izpolnjenimi uvodnimi stranmi,</w:t>
      </w:r>
    </w:p>
    <w:p w14:paraId="0C775046"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 xml:space="preserve">zagotoviti zakoličenje objekta in prevzeti </w:t>
      </w:r>
      <w:proofErr w:type="spellStart"/>
      <w:r w:rsidRPr="00822397">
        <w:rPr>
          <w:rFonts w:eastAsiaTheme="minorHAnsi"/>
          <w:i w:val="0"/>
          <w:sz w:val="22"/>
          <w:szCs w:val="22"/>
          <w:lang w:eastAsia="en-US"/>
        </w:rPr>
        <w:t>zakoličbo</w:t>
      </w:r>
      <w:proofErr w:type="spellEnd"/>
      <w:r w:rsidRPr="00822397">
        <w:rPr>
          <w:rFonts w:eastAsiaTheme="minorHAnsi"/>
          <w:i w:val="0"/>
          <w:sz w:val="22"/>
          <w:szCs w:val="22"/>
          <w:lang w:eastAsia="en-US"/>
        </w:rPr>
        <w:t xml:space="preserve"> na terenu, </w:t>
      </w:r>
    </w:p>
    <w:p w14:paraId="584F4A92"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pisno obvestiti naročnika o pričetku izvajanja del,</w:t>
      </w:r>
    </w:p>
    <w:p w14:paraId="74ECA544"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358D26ED"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lastRenderedPageBreak/>
        <w:t>pred pričetkom del izvršiti posnetek dejanskega stanja,</w:t>
      </w:r>
    </w:p>
    <w:p w14:paraId="031B2A71"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pred pričetkom del predložiti potrjen plan tekoče kontrole,</w:t>
      </w:r>
    </w:p>
    <w:p w14:paraId="4437EA72"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ob pričetku del predložiti naročniku seznam zemljišč, ki jih bo uporabljal za trajno ali začasno deponijo odvečnega materiala pri gradnji,</w:t>
      </w:r>
    </w:p>
    <w:p w14:paraId="3029F680"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pričeti z deli v pogodbeno dogovorjenem roku in jih dokončati v roku, določenem s to pogodbo,</w:t>
      </w:r>
    </w:p>
    <w:p w14:paraId="54E26A3C"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ves čas gradnje na gradbišču ažurno voditi gradbeni dnevnik ter vanj vnašati pomembne podatke o izvajanju gradnje, in knjigo obračunskih izmer,</w:t>
      </w:r>
    </w:p>
    <w:p w14:paraId="0D12628E" w14:textId="77777777" w:rsidR="00822397" w:rsidRPr="00822397" w:rsidRDefault="00822397" w:rsidP="003C4C85">
      <w:pPr>
        <w:numPr>
          <w:ilvl w:val="0"/>
          <w:numId w:val="30"/>
        </w:numPr>
        <w:ind w:left="1560"/>
        <w:contextualSpacing/>
        <w:rPr>
          <w:rFonts w:eastAsiaTheme="minorHAnsi"/>
          <w:i w:val="0"/>
          <w:sz w:val="22"/>
          <w:szCs w:val="22"/>
          <w:lang w:eastAsia="en-US"/>
        </w:rPr>
      </w:pPr>
      <w:r w:rsidRPr="00822397">
        <w:rPr>
          <w:rFonts w:eastAsiaTheme="minorHAnsi"/>
          <w:i w:val="0"/>
          <w:sz w:val="22"/>
          <w:szCs w:val="22"/>
          <w:lang w:eastAsia="en-US"/>
        </w:rPr>
        <w:t>izdelati in dostaviti naročniku Tehnološke elaborate za izvajanje del po tej pogodbi v roku 10 (desetih) delovnih dni po veljavnosti te pogodbe,</w:t>
      </w:r>
    </w:p>
    <w:p w14:paraId="155BA480"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za vsak predlog sprememb pri izvajanju del pridobiti predhodno potrditev nadzornika, naročnika in projektanta,</w:t>
      </w:r>
    </w:p>
    <w:p w14:paraId="77C27DD7"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zabeležiti spremembe, nastale med gradnjo, v dokumentacijo za izvedbo gradnje (projekt za izvedbo),</w:t>
      </w:r>
    </w:p>
    <w:p w14:paraId="7B629BE9"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med gradnjo izročati nadzorniku potrdila o skladnosti in ustreznosti gradbenih in drugih proizvodov, materialov ter naprav in s kakovostnimi zahtevami naročnika,</w:t>
      </w:r>
    </w:p>
    <w:p w14:paraId="11042EC3"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 xml:space="preserve">v skladu z gradbenim zakonom in pravili stroke zagotavljati kakovost izvedbe najmanj take ravni, kot je predpisana s tem zakonom, </w:t>
      </w:r>
    </w:p>
    <w:p w14:paraId="68829EB8"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 xml:space="preserve">izvajati gradnjo v skladu z dokumentacijo za izvedbo gradnje, to pogodbo, predpisi ter pravili stroke, </w:t>
      </w:r>
    </w:p>
    <w:p w14:paraId="760FD54D"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14:paraId="5876F0B8"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sodelovati z naročnikom na vseh operativnih sestankih, pregledu obračuna del in vseh pregledih objekta do izteka garancijskega roka,</w:t>
      </w:r>
    </w:p>
    <w:p w14:paraId="65FDA586"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4EC3E7FC"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opozoriti naročnika na morebitne pomanjkljivosti ali nepravilnosti, ki jih je kot strokovno usposobljen izvajalec pri izvajanju del odkril (opozorilo poda z vpisom v gradbeni dnevnik),</w:t>
      </w:r>
    </w:p>
    <w:p w14:paraId="4CA79460"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izvajati vsa dela s strokovno usposobljenimi delavci in odgovarjati ter garantirati za svoje delo, kakor tudi za delo svojih podizvajalcev,</w:t>
      </w:r>
    </w:p>
    <w:p w14:paraId="53F3FAF2"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ob dokončanju del zagotoviti posnetek objekta in eventualnih sprememb poteka komunalnih naprav z vrisom v kataster,</w:t>
      </w:r>
    </w:p>
    <w:p w14:paraId="51EEE81C"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zagotoviti projekt izvedenih del (PID) v 2 (dveh) tiskanih izvodih in elektronski obliki (</w:t>
      </w:r>
      <w:proofErr w:type="spellStart"/>
      <w:r w:rsidRPr="00822397">
        <w:rPr>
          <w:rFonts w:eastAsiaTheme="minorHAnsi"/>
          <w:i w:val="0"/>
          <w:sz w:val="22"/>
          <w:szCs w:val="22"/>
          <w:lang w:eastAsia="en-US"/>
        </w:rPr>
        <w:t>pdf</w:t>
      </w:r>
      <w:proofErr w:type="spellEnd"/>
      <w:r w:rsidRPr="00822397">
        <w:rPr>
          <w:rFonts w:eastAsiaTheme="minorHAnsi"/>
          <w:i w:val="0"/>
          <w:sz w:val="22"/>
          <w:szCs w:val="22"/>
          <w:lang w:eastAsia="en-US"/>
        </w:rPr>
        <w:t xml:space="preserve"> in </w:t>
      </w:r>
      <w:proofErr w:type="spellStart"/>
      <w:r w:rsidRPr="00822397">
        <w:rPr>
          <w:rFonts w:eastAsiaTheme="minorHAnsi"/>
          <w:i w:val="0"/>
          <w:sz w:val="22"/>
          <w:szCs w:val="22"/>
          <w:lang w:eastAsia="en-US"/>
        </w:rPr>
        <w:t>dwg</w:t>
      </w:r>
      <w:proofErr w:type="spellEnd"/>
      <w:r w:rsidRPr="00822397">
        <w:rPr>
          <w:rFonts w:eastAsiaTheme="minorHAnsi"/>
          <w:i w:val="0"/>
          <w:sz w:val="22"/>
          <w:szCs w:val="22"/>
          <w:lang w:eastAsia="en-US"/>
        </w:rPr>
        <w:t xml:space="preserve"> formatu), geodetski načrt novega stanja zemljišča po končani gradnji, Navodila za obratovanje in vzdrževanje (NOV), Dokazila o zanesljivosti objekta, za vsa dela ter jih izročiti naročniku najkasneje v roku 30 (tridesetih) dni po komisijskem pregledu;</w:t>
      </w:r>
    </w:p>
    <w:p w14:paraId="554B5DFA"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da v primeru zamenjave vodje nadzora ne bo izvajal gradnje, dokler je ne prevzame nov vodja nadzora,</w:t>
      </w:r>
    </w:p>
    <w:p w14:paraId="47611790"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pravočasno obvestiti nadzornika pred vsako pomembno fazo izvajanja gradnje,</w:t>
      </w:r>
    </w:p>
    <w:p w14:paraId="72D1BDAF"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7366E2A0"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 xml:space="preserve">zagotavljati varnost in zdravje delavcev, varnost ljudi in predmetov pri izvajanju gradnje ter preprečevati čezmerne obremenitve okolja, </w:t>
      </w:r>
    </w:p>
    <w:p w14:paraId="4D10FE4C"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14:paraId="1FF89249"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14:paraId="1E10CAD8"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14:paraId="05428F86"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lastRenderedPageBreak/>
        <w:t>v primeru zahteve naročnika zamenjati vodjo gradnje ali posameznika iz operative, v kolikor le-ti ne upoštevajo zahtev naročnika oz. nadzornika ali malomarno oziroma nekvalitetno izvajajo dela,</w:t>
      </w:r>
    </w:p>
    <w:p w14:paraId="6588ACFE"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dela izvajati tako, da bodo ves čas gradnje omogočeni dostopi do bližnjih stanovanjskih in poslovnih objektov v območju gradnje,</w:t>
      </w:r>
    </w:p>
    <w:p w14:paraId="476177A5"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upoštevati strokovne ocene in pripombe nadzornika glede kvalitete izvedenih del in že med izvajanjem del sproti odpraviti napake in pomanjkljivosti, na katere ga ta opozori,</w:t>
      </w:r>
    </w:p>
    <w:p w14:paraId="0137D9F3" w14:textId="77777777" w:rsidR="00822397" w:rsidRPr="00822397" w:rsidRDefault="00822397" w:rsidP="003C4C85">
      <w:pPr>
        <w:numPr>
          <w:ilvl w:val="0"/>
          <w:numId w:val="30"/>
        </w:numPr>
        <w:ind w:left="1560"/>
        <w:contextualSpacing/>
        <w:rPr>
          <w:i w:val="0"/>
          <w:sz w:val="22"/>
          <w:szCs w:val="22"/>
        </w:rPr>
      </w:pPr>
      <w:r w:rsidRPr="00822397">
        <w:rPr>
          <w:i w:val="0"/>
          <w:sz w:val="22"/>
          <w:szCs w:val="22"/>
        </w:rPr>
        <w:t>mesečno dostavljati naročniku fotografije o izvajanju operacije (JPG format primerne velikosti in ločljivosti; vidna morajo biti dela, na katera se nanaša izstavljena mesečna situacija),</w:t>
      </w:r>
    </w:p>
    <w:p w14:paraId="56B0ED0F"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na gradbišču hraniti ali začasno skladiščiti odpadke, ki nastanejo med izvajanjem del, ločeno po vrstah gradbenih odpadkov iz klasifikacijskega seznama odpadkov,</w:t>
      </w:r>
    </w:p>
    <w:p w14:paraId="5C83319D"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 xml:space="preserve">o končani gradnji odstraniti gradbene ovire in omejitve dostopa, na območju gradnje pa odstraniti in očistiti odpadke ter gradbišče ustrezno urediti, </w:t>
      </w:r>
    </w:p>
    <w:p w14:paraId="30133F2F"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 xml:space="preserve">ob opozorilu vodje nadzora mora nepravilnosti pri gradnji odpraviti v roku, ki ga določi vodja nadzora, </w:t>
      </w:r>
    </w:p>
    <w:p w14:paraId="6D6BBE2C"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 xml:space="preserve">podpisati izjavo o  dokončanju gradnje, </w:t>
      </w:r>
    </w:p>
    <w:p w14:paraId="596B7E7E"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obvestiti naročnika, da je objekt pripravljen za kvalitativni in tehnični pregled in najkasneje ob končnem prevzemu del predati naročniku navodila za obratovanje in vzdrževanje,</w:t>
      </w:r>
    </w:p>
    <w:p w14:paraId="0BE07FD1" w14:textId="77777777" w:rsidR="00822397" w:rsidRPr="00822397" w:rsidRDefault="00822397" w:rsidP="003C4C85">
      <w:pPr>
        <w:numPr>
          <w:ilvl w:val="0"/>
          <w:numId w:val="30"/>
        </w:numPr>
        <w:ind w:left="1560"/>
        <w:contextualSpacing/>
        <w:jc w:val="both"/>
        <w:rPr>
          <w:rFonts w:eastAsiaTheme="minorHAnsi"/>
          <w:i w:val="0"/>
          <w:strike/>
          <w:sz w:val="22"/>
          <w:szCs w:val="22"/>
          <w:lang w:eastAsia="en-US"/>
        </w:rPr>
      </w:pPr>
      <w:r w:rsidRPr="00822397">
        <w:rPr>
          <w:rFonts w:eastAsiaTheme="minorHAnsi"/>
          <w:i w:val="0"/>
          <w:sz w:val="22"/>
          <w:szCs w:val="22"/>
          <w:lang w:eastAsia="en-US"/>
        </w:rPr>
        <w:t>v določenem roku odpraviti nepravilnosti, ugotovljene ob kvalitativnem pregledu, komisijskem pregledu, ali po ponovnem ogledu ali pregledu izvedenih del,</w:t>
      </w:r>
    </w:p>
    <w:p w14:paraId="3E9438D0"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sodelovati pri pripravi dokumentacije za tehnični pregled in v postopku pridobivanja uporabnega dovoljenja za vsa dela po tej pogodbi,</w:t>
      </w:r>
    </w:p>
    <w:p w14:paraId="57544CC4"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sodelovati pri tehničnem pregledu in primopredaji objekta v upravljanje in vzdrževanje,</w:t>
      </w:r>
    </w:p>
    <w:p w14:paraId="5811E6CD" w14:textId="77777777" w:rsidR="00822397" w:rsidRPr="00822397" w:rsidRDefault="00822397" w:rsidP="003C4C85">
      <w:pPr>
        <w:numPr>
          <w:ilvl w:val="0"/>
          <w:numId w:val="30"/>
        </w:numPr>
        <w:ind w:left="1560" w:right="142"/>
        <w:contextualSpacing/>
        <w:jc w:val="both"/>
        <w:rPr>
          <w:i w:val="0"/>
          <w:sz w:val="22"/>
          <w:szCs w:val="22"/>
        </w:rPr>
      </w:pPr>
      <w:r w:rsidRPr="00822397">
        <w:rPr>
          <w:rFonts w:eastAsiaTheme="minorHAnsi"/>
          <w:i w:val="0"/>
          <w:sz w:val="22"/>
          <w:szCs w:val="22"/>
          <w:lang w:eastAsia="en-US"/>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w:t>
      </w:r>
      <w:r w:rsidRPr="00822397">
        <w:rPr>
          <w:rFonts w:eastAsiaTheme="minorHAnsi"/>
          <w:b/>
          <w:i w:val="0"/>
          <w:sz w:val="22"/>
          <w:szCs w:val="22"/>
          <w:lang w:eastAsia="en-US"/>
        </w:rPr>
        <w:t>Navodilom o prevzemu komunalne opreme MOL</w:t>
      </w:r>
      <w:r w:rsidRPr="00822397">
        <w:rPr>
          <w:rFonts w:eastAsiaTheme="minorHAnsi"/>
          <w:i w:val="0"/>
          <w:sz w:val="22"/>
          <w:szCs w:val="22"/>
          <w:lang w:eastAsia="en-US"/>
        </w:rPr>
        <w:t>, navodila o obratovanju in vzdrževanju objekta, dokazilo o zanesljivosti objekta (DZO), dokumentacijo o izvedenih delih (PID) v obsegu in na način kot je to opredeljeno v 17. členu pogodbe,</w:t>
      </w:r>
    </w:p>
    <w:p w14:paraId="41D01A05" w14:textId="77777777" w:rsidR="00822397" w:rsidRPr="00822397" w:rsidRDefault="00822397" w:rsidP="003C4C85">
      <w:pPr>
        <w:numPr>
          <w:ilvl w:val="0"/>
          <w:numId w:val="30"/>
        </w:numPr>
        <w:ind w:left="1560"/>
        <w:contextualSpacing/>
        <w:rPr>
          <w:i w:val="0"/>
          <w:sz w:val="22"/>
          <w:szCs w:val="22"/>
        </w:rPr>
      </w:pPr>
      <w:r w:rsidRPr="00822397">
        <w:rPr>
          <w:i w:val="0"/>
          <w:sz w:val="22"/>
          <w:szCs w:val="22"/>
        </w:rPr>
        <w:t>da bo dela izvajal ves svetli del dneva vse dni v tednu, razen ob dela prostih dnevih določenimi s predpisi, pri čemer je svetli del dneva definiran z naslednjimi polnimi urami:</w:t>
      </w:r>
    </w:p>
    <w:p w14:paraId="6782F998" w14:textId="77777777" w:rsidR="00822397" w:rsidRPr="00822397" w:rsidRDefault="00822397" w:rsidP="00AF3163">
      <w:pPr>
        <w:ind w:left="1134" w:right="142"/>
        <w:jc w:val="both"/>
        <w:rPr>
          <w:i w:val="0"/>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0"/>
        <w:gridCol w:w="2805"/>
      </w:tblGrid>
      <w:tr w:rsidR="00822397" w:rsidRPr="00822397" w14:paraId="1D783504" w14:textId="77777777" w:rsidTr="00AF3163">
        <w:trPr>
          <w:trHeight w:val="341"/>
        </w:trPr>
        <w:tc>
          <w:tcPr>
            <w:tcW w:w="4130" w:type="dxa"/>
          </w:tcPr>
          <w:p w14:paraId="26AE3CDF" w14:textId="77777777" w:rsidR="00822397" w:rsidRPr="00822397" w:rsidRDefault="00822397" w:rsidP="00AF3163">
            <w:pPr>
              <w:ind w:left="1134" w:right="142"/>
              <w:rPr>
                <w:i w:val="0"/>
                <w:sz w:val="22"/>
                <w:szCs w:val="22"/>
              </w:rPr>
            </w:pPr>
            <w:r w:rsidRPr="00822397">
              <w:rPr>
                <w:i w:val="0"/>
                <w:sz w:val="22"/>
                <w:szCs w:val="22"/>
              </w:rPr>
              <w:t>Obdobje leta</w:t>
            </w:r>
          </w:p>
        </w:tc>
        <w:tc>
          <w:tcPr>
            <w:tcW w:w="2805" w:type="dxa"/>
          </w:tcPr>
          <w:p w14:paraId="05620C22" w14:textId="77777777" w:rsidR="00822397" w:rsidRPr="00822397" w:rsidRDefault="00822397" w:rsidP="00AF3163">
            <w:pPr>
              <w:ind w:left="1134" w:right="142"/>
              <w:rPr>
                <w:i w:val="0"/>
                <w:sz w:val="22"/>
                <w:szCs w:val="22"/>
              </w:rPr>
            </w:pPr>
            <w:r w:rsidRPr="00822397">
              <w:rPr>
                <w:i w:val="0"/>
                <w:sz w:val="22"/>
                <w:szCs w:val="22"/>
              </w:rPr>
              <w:t>Polne ure dneva</w:t>
            </w:r>
          </w:p>
        </w:tc>
      </w:tr>
      <w:tr w:rsidR="00822397" w:rsidRPr="00822397" w14:paraId="50D6C66D" w14:textId="77777777" w:rsidTr="00AF3163">
        <w:tc>
          <w:tcPr>
            <w:tcW w:w="4130" w:type="dxa"/>
          </w:tcPr>
          <w:p w14:paraId="2796AAEE" w14:textId="77777777" w:rsidR="00822397" w:rsidRPr="00822397" w:rsidRDefault="00822397" w:rsidP="00AF3163">
            <w:pPr>
              <w:ind w:left="1134" w:right="142"/>
              <w:rPr>
                <w:i w:val="0"/>
                <w:sz w:val="22"/>
                <w:szCs w:val="22"/>
              </w:rPr>
            </w:pPr>
            <w:r w:rsidRPr="00822397">
              <w:rPr>
                <w:i w:val="0"/>
                <w:sz w:val="22"/>
                <w:szCs w:val="22"/>
              </w:rPr>
              <w:t>1. januar – 27. januar</w:t>
            </w:r>
          </w:p>
        </w:tc>
        <w:tc>
          <w:tcPr>
            <w:tcW w:w="2805" w:type="dxa"/>
          </w:tcPr>
          <w:p w14:paraId="5A282315" w14:textId="77777777" w:rsidR="00822397" w:rsidRPr="00822397" w:rsidRDefault="00822397" w:rsidP="00AF3163">
            <w:pPr>
              <w:ind w:left="1134" w:right="142"/>
              <w:rPr>
                <w:i w:val="0"/>
                <w:sz w:val="22"/>
                <w:szCs w:val="22"/>
              </w:rPr>
            </w:pPr>
            <w:r w:rsidRPr="00822397">
              <w:rPr>
                <w:i w:val="0"/>
                <w:sz w:val="22"/>
                <w:szCs w:val="22"/>
              </w:rPr>
              <w:t>8.00 – 17.00 h</w:t>
            </w:r>
          </w:p>
        </w:tc>
      </w:tr>
      <w:tr w:rsidR="00822397" w:rsidRPr="00822397" w14:paraId="6C534721" w14:textId="77777777" w:rsidTr="00AF3163">
        <w:tc>
          <w:tcPr>
            <w:tcW w:w="4130" w:type="dxa"/>
          </w:tcPr>
          <w:p w14:paraId="5A872FB8" w14:textId="77777777" w:rsidR="00822397" w:rsidRPr="00822397" w:rsidRDefault="00822397" w:rsidP="00AF3163">
            <w:pPr>
              <w:ind w:left="1134" w:right="142"/>
              <w:rPr>
                <w:i w:val="0"/>
                <w:sz w:val="22"/>
                <w:szCs w:val="22"/>
              </w:rPr>
            </w:pPr>
            <w:r w:rsidRPr="00822397">
              <w:rPr>
                <w:i w:val="0"/>
                <w:sz w:val="22"/>
                <w:szCs w:val="22"/>
              </w:rPr>
              <w:t>28. januar – 19. februar</w:t>
            </w:r>
          </w:p>
        </w:tc>
        <w:tc>
          <w:tcPr>
            <w:tcW w:w="2805" w:type="dxa"/>
          </w:tcPr>
          <w:p w14:paraId="0F3E83CF" w14:textId="77777777" w:rsidR="00822397" w:rsidRPr="00822397" w:rsidRDefault="00822397" w:rsidP="00AF3163">
            <w:pPr>
              <w:ind w:left="1134" w:right="142"/>
              <w:rPr>
                <w:i w:val="0"/>
                <w:sz w:val="22"/>
                <w:szCs w:val="22"/>
              </w:rPr>
            </w:pPr>
            <w:r w:rsidRPr="00822397">
              <w:rPr>
                <w:i w:val="0"/>
                <w:sz w:val="22"/>
                <w:szCs w:val="22"/>
              </w:rPr>
              <w:t>8.00 – 17.00 h</w:t>
            </w:r>
          </w:p>
        </w:tc>
      </w:tr>
      <w:tr w:rsidR="00822397" w:rsidRPr="00822397" w14:paraId="59A83ADD" w14:textId="77777777" w:rsidTr="00AF3163">
        <w:tc>
          <w:tcPr>
            <w:tcW w:w="4130" w:type="dxa"/>
          </w:tcPr>
          <w:p w14:paraId="51DCC043" w14:textId="77777777" w:rsidR="00822397" w:rsidRPr="00822397" w:rsidRDefault="00822397" w:rsidP="00AF3163">
            <w:pPr>
              <w:ind w:left="1134" w:right="142"/>
              <w:rPr>
                <w:i w:val="0"/>
                <w:sz w:val="22"/>
                <w:szCs w:val="22"/>
              </w:rPr>
            </w:pPr>
            <w:r w:rsidRPr="00822397">
              <w:rPr>
                <w:i w:val="0"/>
                <w:sz w:val="22"/>
                <w:szCs w:val="22"/>
              </w:rPr>
              <w:t>20. februar – 8. marec</w:t>
            </w:r>
          </w:p>
        </w:tc>
        <w:tc>
          <w:tcPr>
            <w:tcW w:w="2805" w:type="dxa"/>
          </w:tcPr>
          <w:p w14:paraId="1CC8AD2C" w14:textId="77777777" w:rsidR="00822397" w:rsidRPr="00822397" w:rsidRDefault="00822397" w:rsidP="00AF3163">
            <w:pPr>
              <w:ind w:left="1134" w:right="142"/>
              <w:rPr>
                <w:i w:val="0"/>
                <w:sz w:val="22"/>
                <w:szCs w:val="22"/>
              </w:rPr>
            </w:pPr>
            <w:r w:rsidRPr="00822397">
              <w:rPr>
                <w:i w:val="0"/>
                <w:sz w:val="22"/>
                <w:szCs w:val="22"/>
              </w:rPr>
              <w:t>7.00 – 17.00 h</w:t>
            </w:r>
          </w:p>
        </w:tc>
      </w:tr>
      <w:tr w:rsidR="00822397" w:rsidRPr="00822397" w14:paraId="6255CE88" w14:textId="77777777" w:rsidTr="00AF3163">
        <w:tc>
          <w:tcPr>
            <w:tcW w:w="4130" w:type="dxa"/>
          </w:tcPr>
          <w:p w14:paraId="25E70DDF" w14:textId="77777777" w:rsidR="00822397" w:rsidRPr="00822397" w:rsidRDefault="00822397" w:rsidP="00AF3163">
            <w:pPr>
              <w:ind w:left="1134" w:right="142"/>
              <w:rPr>
                <w:i w:val="0"/>
                <w:sz w:val="22"/>
                <w:szCs w:val="22"/>
              </w:rPr>
            </w:pPr>
            <w:r w:rsidRPr="00822397">
              <w:rPr>
                <w:i w:val="0"/>
                <w:sz w:val="22"/>
                <w:szCs w:val="22"/>
              </w:rPr>
              <w:t>9. marec – 22. marec</w:t>
            </w:r>
          </w:p>
        </w:tc>
        <w:tc>
          <w:tcPr>
            <w:tcW w:w="2805" w:type="dxa"/>
          </w:tcPr>
          <w:p w14:paraId="2C0BF8D5" w14:textId="77777777" w:rsidR="00822397" w:rsidRPr="00822397" w:rsidRDefault="00822397" w:rsidP="00AF3163">
            <w:pPr>
              <w:ind w:left="1134" w:right="142"/>
              <w:rPr>
                <w:i w:val="0"/>
                <w:sz w:val="22"/>
                <w:szCs w:val="22"/>
              </w:rPr>
            </w:pPr>
            <w:r w:rsidRPr="00822397">
              <w:rPr>
                <w:i w:val="0"/>
                <w:sz w:val="22"/>
                <w:szCs w:val="22"/>
              </w:rPr>
              <w:t>7.00 – 18.00 h</w:t>
            </w:r>
          </w:p>
        </w:tc>
      </w:tr>
      <w:tr w:rsidR="00822397" w:rsidRPr="00822397" w14:paraId="4568E5F4" w14:textId="77777777" w:rsidTr="00AF3163">
        <w:tc>
          <w:tcPr>
            <w:tcW w:w="4130" w:type="dxa"/>
          </w:tcPr>
          <w:p w14:paraId="10E1185E" w14:textId="77777777" w:rsidR="00822397" w:rsidRPr="00822397" w:rsidRDefault="00822397" w:rsidP="00AF3163">
            <w:pPr>
              <w:ind w:left="1134" w:right="142"/>
              <w:rPr>
                <w:i w:val="0"/>
                <w:sz w:val="22"/>
                <w:szCs w:val="22"/>
              </w:rPr>
            </w:pPr>
            <w:r w:rsidRPr="00822397">
              <w:rPr>
                <w:i w:val="0"/>
                <w:sz w:val="22"/>
                <w:szCs w:val="22"/>
              </w:rPr>
              <w:t>23. marec – 23. april</w:t>
            </w:r>
          </w:p>
        </w:tc>
        <w:tc>
          <w:tcPr>
            <w:tcW w:w="2805" w:type="dxa"/>
          </w:tcPr>
          <w:p w14:paraId="26708346" w14:textId="77777777" w:rsidR="00822397" w:rsidRPr="00822397" w:rsidRDefault="00822397" w:rsidP="00AF3163">
            <w:pPr>
              <w:ind w:left="1134" w:right="142"/>
              <w:rPr>
                <w:i w:val="0"/>
                <w:sz w:val="22"/>
                <w:szCs w:val="22"/>
              </w:rPr>
            </w:pPr>
            <w:r w:rsidRPr="00822397">
              <w:rPr>
                <w:i w:val="0"/>
                <w:sz w:val="22"/>
                <w:szCs w:val="22"/>
              </w:rPr>
              <w:t>6.00 – 18.00 h</w:t>
            </w:r>
          </w:p>
        </w:tc>
      </w:tr>
      <w:tr w:rsidR="00822397" w:rsidRPr="00822397" w14:paraId="5C280470" w14:textId="77777777" w:rsidTr="00AF3163">
        <w:tc>
          <w:tcPr>
            <w:tcW w:w="4130" w:type="dxa"/>
          </w:tcPr>
          <w:p w14:paraId="644A8D17" w14:textId="77777777" w:rsidR="00822397" w:rsidRPr="00822397" w:rsidRDefault="00822397" w:rsidP="00AF3163">
            <w:pPr>
              <w:ind w:left="1134" w:right="142"/>
              <w:rPr>
                <w:i w:val="0"/>
                <w:sz w:val="22"/>
                <w:szCs w:val="22"/>
              </w:rPr>
            </w:pPr>
            <w:r w:rsidRPr="00822397">
              <w:rPr>
                <w:i w:val="0"/>
                <w:sz w:val="22"/>
                <w:szCs w:val="22"/>
              </w:rPr>
              <w:t>24. april – 21. avgust</w:t>
            </w:r>
          </w:p>
        </w:tc>
        <w:tc>
          <w:tcPr>
            <w:tcW w:w="2805" w:type="dxa"/>
          </w:tcPr>
          <w:p w14:paraId="1B13A830" w14:textId="77777777" w:rsidR="00822397" w:rsidRPr="00822397" w:rsidRDefault="00822397" w:rsidP="00AF3163">
            <w:pPr>
              <w:ind w:left="1134" w:right="142"/>
              <w:rPr>
                <w:i w:val="0"/>
                <w:sz w:val="22"/>
                <w:szCs w:val="22"/>
              </w:rPr>
            </w:pPr>
            <w:r w:rsidRPr="00822397">
              <w:rPr>
                <w:i w:val="0"/>
                <w:sz w:val="22"/>
                <w:szCs w:val="22"/>
              </w:rPr>
              <w:t>6.00 – 19.00 h</w:t>
            </w:r>
          </w:p>
        </w:tc>
      </w:tr>
      <w:tr w:rsidR="00822397" w:rsidRPr="00822397" w14:paraId="1C840BD7" w14:textId="77777777" w:rsidTr="00AF3163">
        <w:tc>
          <w:tcPr>
            <w:tcW w:w="4130" w:type="dxa"/>
          </w:tcPr>
          <w:p w14:paraId="063F3613" w14:textId="77777777" w:rsidR="00822397" w:rsidRPr="00822397" w:rsidRDefault="00822397" w:rsidP="00AF3163">
            <w:pPr>
              <w:ind w:left="1134" w:right="142"/>
              <w:rPr>
                <w:i w:val="0"/>
                <w:sz w:val="22"/>
                <w:szCs w:val="22"/>
              </w:rPr>
            </w:pPr>
            <w:r w:rsidRPr="00822397">
              <w:rPr>
                <w:i w:val="0"/>
                <w:sz w:val="22"/>
                <w:szCs w:val="22"/>
              </w:rPr>
              <w:t xml:space="preserve">22. avgust – 21. september </w:t>
            </w:r>
          </w:p>
        </w:tc>
        <w:tc>
          <w:tcPr>
            <w:tcW w:w="2805" w:type="dxa"/>
          </w:tcPr>
          <w:p w14:paraId="420A3445" w14:textId="77777777" w:rsidR="00822397" w:rsidRPr="00822397" w:rsidRDefault="00822397" w:rsidP="00AF3163">
            <w:pPr>
              <w:ind w:left="1134" w:right="142"/>
              <w:rPr>
                <w:i w:val="0"/>
                <w:sz w:val="22"/>
                <w:szCs w:val="22"/>
              </w:rPr>
            </w:pPr>
            <w:r w:rsidRPr="00822397">
              <w:rPr>
                <w:i w:val="0"/>
                <w:sz w:val="22"/>
                <w:szCs w:val="22"/>
              </w:rPr>
              <w:t>6.00 – 19.00 h</w:t>
            </w:r>
          </w:p>
        </w:tc>
      </w:tr>
      <w:tr w:rsidR="00822397" w:rsidRPr="00822397" w14:paraId="213CFB99" w14:textId="77777777" w:rsidTr="00AF3163">
        <w:tc>
          <w:tcPr>
            <w:tcW w:w="4130" w:type="dxa"/>
          </w:tcPr>
          <w:p w14:paraId="10C7099B" w14:textId="77777777" w:rsidR="00822397" w:rsidRPr="00822397" w:rsidRDefault="00822397" w:rsidP="00AF3163">
            <w:pPr>
              <w:ind w:left="1134" w:right="142"/>
              <w:rPr>
                <w:i w:val="0"/>
                <w:sz w:val="22"/>
                <w:szCs w:val="22"/>
              </w:rPr>
            </w:pPr>
            <w:r w:rsidRPr="00822397">
              <w:rPr>
                <w:i w:val="0"/>
                <w:sz w:val="22"/>
                <w:szCs w:val="22"/>
              </w:rPr>
              <w:t>22. september – 30. september</w:t>
            </w:r>
          </w:p>
        </w:tc>
        <w:tc>
          <w:tcPr>
            <w:tcW w:w="2805" w:type="dxa"/>
          </w:tcPr>
          <w:p w14:paraId="3EC83243" w14:textId="77777777" w:rsidR="00822397" w:rsidRPr="00822397" w:rsidRDefault="00822397" w:rsidP="00AF3163">
            <w:pPr>
              <w:ind w:left="1134" w:right="142"/>
              <w:rPr>
                <w:i w:val="0"/>
                <w:sz w:val="22"/>
                <w:szCs w:val="22"/>
              </w:rPr>
            </w:pPr>
            <w:r w:rsidRPr="00822397">
              <w:rPr>
                <w:i w:val="0"/>
                <w:sz w:val="22"/>
                <w:szCs w:val="22"/>
              </w:rPr>
              <w:t>6.00 – 19.00 h</w:t>
            </w:r>
          </w:p>
        </w:tc>
      </w:tr>
      <w:tr w:rsidR="00822397" w:rsidRPr="00822397" w14:paraId="556EC036" w14:textId="77777777" w:rsidTr="00AF3163">
        <w:tc>
          <w:tcPr>
            <w:tcW w:w="4130" w:type="dxa"/>
          </w:tcPr>
          <w:p w14:paraId="3B8CEC75" w14:textId="77777777" w:rsidR="00822397" w:rsidRPr="00822397" w:rsidRDefault="00822397" w:rsidP="00AF3163">
            <w:pPr>
              <w:ind w:left="1134" w:right="142"/>
              <w:rPr>
                <w:i w:val="0"/>
                <w:sz w:val="22"/>
                <w:szCs w:val="22"/>
              </w:rPr>
            </w:pPr>
            <w:r w:rsidRPr="00822397">
              <w:rPr>
                <w:i w:val="0"/>
                <w:sz w:val="22"/>
                <w:szCs w:val="22"/>
              </w:rPr>
              <w:t>1. oktober – 24. oktober</w:t>
            </w:r>
          </w:p>
        </w:tc>
        <w:tc>
          <w:tcPr>
            <w:tcW w:w="2805" w:type="dxa"/>
          </w:tcPr>
          <w:p w14:paraId="2858101C" w14:textId="77777777" w:rsidR="00822397" w:rsidRPr="00822397" w:rsidRDefault="00822397" w:rsidP="00AF3163">
            <w:pPr>
              <w:ind w:left="1134" w:right="142"/>
              <w:rPr>
                <w:i w:val="0"/>
                <w:sz w:val="22"/>
                <w:szCs w:val="22"/>
              </w:rPr>
            </w:pPr>
            <w:r w:rsidRPr="00822397">
              <w:rPr>
                <w:i w:val="0"/>
                <w:sz w:val="22"/>
                <w:szCs w:val="22"/>
              </w:rPr>
              <w:t>7.00 – 17.00 h</w:t>
            </w:r>
          </w:p>
        </w:tc>
      </w:tr>
      <w:tr w:rsidR="00822397" w:rsidRPr="00822397" w14:paraId="501AA46F" w14:textId="77777777" w:rsidTr="00AF3163">
        <w:tc>
          <w:tcPr>
            <w:tcW w:w="4130" w:type="dxa"/>
          </w:tcPr>
          <w:p w14:paraId="14D0C0BF" w14:textId="77777777" w:rsidR="00822397" w:rsidRPr="00822397" w:rsidRDefault="00822397" w:rsidP="00AF3163">
            <w:pPr>
              <w:ind w:left="1134" w:right="142"/>
              <w:rPr>
                <w:i w:val="0"/>
                <w:sz w:val="22"/>
                <w:szCs w:val="22"/>
              </w:rPr>
            </w:pPr>
            <w:r w:rsidRPr="00822397">
              <w:rPr>
                <w:i w:val="0"/>
                <w:sz w:val="22"/>
                <w:szCs w:val="22"/>
              </w:rPr>
              <w:t>25. oktober – 13. november</w:t>
            </w:r>
          </w:p>
        </w:tc>
        <w:tc>
          <w:tcPr>
            <w:tcW w:w="2805" w:type="dxa"/>
          </w:tcPr>
          <w:p w14:paraId="277F0CCC" w14:textId="77777777" w:rsidR="00822397" w:rsidRPr="00822397" w:rsidRDefault="00822397" w:rsidP="00AF3163">
            <w:pPr>
              <w:ind w:left="1134" w:right="142"/>
              <w:rPr>
                <w:i w:val="0"/>
                <w:sz w:val="22"/>
                <w:szCs w:val="22"/>
              </w:rPr>
            </w:pPr>
            <w:r w:rsidRPr="00822397">
              <w:rPr>
                <w:i w:val="0"/>
                <w:sz w:val="22"/>
                <w:szCs w:val="22"/>
              </w:rPr>
              <w:t>7.00 – 17.00 h</w:t>
            </w:r>
          </w:p>
        </w:tc>
      </w:tr>
      <w:tr w:rsidR="00822397" w:rsidRPr="00822397" w14:paraId="68E57B3C" w14:textId="77777777" w:rsidTr="00AF3163">
        <w:tc>
          <w:tcPr>
            <w:tcW w:w="4130" w:type="dxa"/>
          </w:tcPr>
          <w:p w14:paraId="29230440" w14:textId="77777777" w:rsidR="00822397" w:rsidRPr="00822397" w:rsidRDefault="00822397" w:rsidP="00AF3163">
            <w:pPr>
              <w:ind w:left="1134" w:right="142"/>
              <w:rPr>
                <w:i w:val="0"/>
                <w:sz w:val="22"/>
                <w:szCs w:val="22"/>
              </w:rPr>
            </w:pPr>
            <w:r w:rsidRPr="00822397">
              <w:rPr>
                <w:i w:val="0"/>
                <w:sz w:val="22"/>
                <w:szCs w:val="22"/>
              </w:rPr>
              <w:t>14. november – 31. december</w:t>
            </w:r>
          </w:p>
        </w:tc>
        <w:tc>
          <w:tcPr>
            <w:tcW w:w="2805" w:type="dxa"/>
          </w:tcPr>
          <w:p w14:paraId="3F66E17E" w14:textId="77777777" w:rsidR="00822397" w:rsidRPr="00822397" w:rsidRDefault="00822397" w:rsidP="00AF3163">
            <w:pPr>
              <w:ind w:left="1134" w:right="142"/>
              <w:rPr>
                <w:i w:val="0"/>
                <w:sz w:val="22"/>
                <w:szCs w:val="22"/>
              </w:rPr>
            </w:pPr>
            <w:r w:rsidRPr="00822397">
              <w:rPr>
                <w:i w:val="0"/>
                <w:sz w:val="22"/>
                <w:szCs w:val="22"/>
              </w:rPr>
              <w:t>8.00 – 17.00 h</w:t>
            </w:r>
          </w:p>
        </w:tc>
      </w:tr>
    </w:tbl>
    <w:p w14:paraId="46B58C2E" w14:textId="77777777" w:rsidR="00822397" w:rsidRPr="00822397" w:rsidRDefault="00822397" w:rsidP="00AF3163">
      <w:pPr>
        <w:ind w:left="1134" w:right="142"/>
        <w:jc w:val="both"/>
        <w:rPr>
          <w:i w:val="0"/>
          <w:sz w:val="22"/>
          <w:szCs w:val="22"/>
        </w:rPr>
      </w:pPr>
    </w:p>
    <w:p w14:paraId="3DCFA351"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61B935C3" w14:textId="77777777" w:rsidR="00822397" w:rsidRPr="00822397" w:rsidRDefault="00822397" w:rsidP="00AF3163">
      <w:pPr>
        <w:ind w:left="1134" w:right="142"/>
        <w:jc w:val="both"/>
        <w:rPr>
          <w:i w:val="0"/>
          <w:sz w:val="22"/>
          <w:szCs w:val="22"/>
        </w:rPr>
      </w:pPr>
    </w:p>
    <w:p w14:paraId="195063CB"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 xml:space="preserve">Vsi dokumenti v zvezi z izvedbo pogodbenih del morajo biti v slovenskem jeziku. V primeru ugotovljenih pomanjkljivosti posameznih dokumentov s strani naročnika ali upravnega organa, ki vodi </w:t>
      </w:r>
      <w:r w:rsidRPr="00822397">
        <w:rPr>
          <w:i w:val="0"/>
          <w:color w:val="000000"/>
          <w:sz w:val="22"/>
          <w:szCs w:val="22"/>
        </w:rPr>
        <w:lastRenderedPageBreak/>
        <w:t>tehnični pregled, ter čiščenje po zaključnih delih je izvajalec dolžan pomanjkljivosti odpraviti v roku, ki ga določil naročnik.</w:t>
      </w:r>
    </w:p>
    <w:p w14:paraId="3C111014" w14:textId="77777777" w:rsidR="00822397" w:rsidRPr="00822397" w:rsidRDefault="00822397" w:rsidP="00AF3163">
      <w:pPr>
        <w:ind w:left="1134" w:right="142"/>
        <w:jc w:val="both"/>
        <w:rPr>
          <w:i w:val="0"/>
          <w:sz w:val="22"/>
          <w:szCs w:val="22"/>
        </w:rPr>
      </w:pPr>
    </w:p>
    <w:p w14:paraId="75A2A4FB" w14:textId="77777777" w:rsidR="00822397" w:rsidRPr="00822397" w:rsidRDefault="00822397" w:rsidP="00AF3163">
      <w:pPr>
        <w:ind w:left="1134" w:right="142"/>
        <w:jc w:val="both"/>
        <w:rPr>
          <w:b/>
          <w:i w:val="0"/>
          <w:sz w:val="22"/>
          <w:szCs w:val="22"/>
        </w:rPr>
      </w:pPr>
    </w:p>
    <w:p w14:paraId="7BA02997" w14:textId="77777777" w:rsidR="00822397" w:rsidRPr="00822397" w:rsidRDefault="00822397" w:rsidP="00AF3163">
      <w:pPr>
        <w:ind w:left="1134" w:right="142"/>
        <w:jc w:val="both"/>
        <w:rPr>
          <w:b/>
          <w:i w:val="0"/>
          <w:sz w:val="22"/>
          <w:szCs w:val="22"/>
        </w:rPr>
      </w:pPr>
      <w:r w:rsidRPr="00822397">
        <w:rPr>
          <w:b/>
          <w:i w:val="0"/>
          <w:sz w:val="22"/>
          <w:szCs w:val="22"/>
        </w:rPr>
        <w:t>Zavarovanje odgovornosti za škodo</w:t>
      </w:r>
    </w:p>
    <w:p w14:paraId="4A688229"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6B925127" w14:textId="77777777" w:rsidR="00AF3163" w:rsidRDefault="00AF3163" w:rsidP="00AF3163">
      <w:pPr>
        <w:ind w:left="1134" w:right="142"/>
        <w:jc w:val="both"/>
        <w:rPr>
          <w:i w:val="0"/>
          <w:sz w:val="22"/>
          <w:szCs w:val="22"/>
        </w:rPr>
      </w:pPr>
    </w:p>
    <w:p w14:paraId="265645EC" w14:textId="1904E357" w:rsidR="00822397" w:rsidRPr="00822397" w:rsidRDefault="00822397" w:rsidP="00AF3163">
      <w:pPr>
        <w:ind w:left="1134" w:right="142"/>
        <w:jc w:val="both"/>
        <w:rPr>
          <w:i w:val="0"/>
          <w:sz w:val="22"/>
          <w:szCs w:val="22"/>
        </w:rPr>
      </w:pPr>
      <w:r w:rsidRPr="00822397">
        <w:rPr>
          <w:i w:val="0"/>
          <w:sz w:val="22"/>
          <w:szCs w:val="22"/>
        </w:rPr>
        <w:t xml:space="preserve">Izvajalec odgovarja neposredno za škodo, ki nastane naročniku in tretjim osebam in izvira iz njegovega dela in njegovih pogodbenih obveznosti.  </w:t>
      </w:r>
    </w:p>
    <w:p w14:paraId="56C53F35" w14:textId="77777777" w:rsidR="00822397" w:rsidRPr="00822397" w:rsidRDefault="00822397" w:rsidP="00AF3163">
      <w:pPr>
        <w:ind w:left="1134" w:right="142"/>
        <w:jc w:val="both"/>
        <w:rPr>
          <w:i w:val="0"/>
          <w:sz w:val="22"/>
          <w:szCs w:val="22"/>
        </w:rPr>
      </w:pPr>
    </w:p>
    <w:p w14:paraId="6816B13D" w14:textId="77777777" w:rsidR="00822397" w:rsidRPr="00822397" w:rsidRDefault="00822397" w:rsidP="00AF3163">
      <w:pPr>
        <w:ind w:left="1134" w:right="142"/>
        <w:jc w:val="both"/>
        <w:rPr>
          <w:i w:val="0"/>
          <w:sz w:val="22"/>
          <w:szCs w:val="22"/>
        </w:rPr>
      </w:pPr>
      <w:r w:rsidRPr="00822397">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eurov in 00/100). Zavarovanje mora kriti škodo zaradi malomarnosti, napake ali opustitve dolžnosti izvajalca in pri njem zaposlenih.</w:t>
      </w:r>
    </w:p>
    <w:p w14:paraId="499A5AF5" w14:textId="77777777" w:rsidR="00822397" w:rsidRPr="00822397" w:rsidRDefault="00822397" w:rsidP="00AF3163">
      <w:pPr>
        <w:ind w:left="1134" w:right="142"/>
        <w:jc w:val="both"/>
        <w:rPr>
          <w:i w:val="0"/>
          <w:sz w:val="22"/>
          <w:szCs w:val="22"/>
        </w:rPr>
      </w:pPr>
    </w:p>
    <w:p w14:paraId="41A05520" w14:textId="77777777" w:rsidR="00822397" w:rsidRPr="00822397" w:rsidRDefault="00822397" w:rsidP="00AF3163">
      <w:pPr>
        <w:ind w:left="1134" w:right="142"/>
        <w:jc w:val="both"/>
        <w:rPr>
          <w:b/>
          <w:sz w:val="22"/>
          <w:szCs w:val="22"/>
        </w:rPr>
      </w:pPr>
      <w:r w:rsidRPr="00822397">
        <w:rPr>
          <w:sz w:val="22"/>
          <w:szCs w:val="22"/>
        </w:rPr>
        <w:t xml:space="preserve">/Opomba: dodati v primeru, če </w:t>
      </w:r>
      <w:r w:rsidRPr="00822397">
        <w:rPr>
          <w:b/>
          <w:sz w:val="22"/>
          <w:szCs w:val="22"/>
        </w:rPr>
        <w:t xml:space="preserve">izvajalec nastopa s </w:t>
      </w:r>
      <w:proofErr w:type="spellStart"/>
      <w:r w:rsidRPr="00822397">
        <w:rPr>
          <w:b/>
          <w:sz w:val="22"/>
          <w:szCs w:val="22"/>
        </w:rPr>
        <w:t>podizvajalc-em</w:t>
      </w:r>
      <w:proofErr w:type="spellEnd"/>
      <w:r w:rsidRPr="00822397">
        <w:rPr>
          <w:b/>
          <w:sz w:val="22"/>
          <w:szCs w:val="22"/>
        </w:rPr>
        <w:t>/-i/</w:t>
      </w:r>
    </w:p>
    <w:p w14:paraId="3EEE8A96" w14:textId="77777777" w:rsidR="00822397" w:rsidRPr="00822397" w:rsidRDefault="00822397" w:rsidP="00AF3163">
      <w:pPr>
        <w:ind w:left="1134" w:right="142"/>
        <w:jc w:val="both"/>
        <w:rPr>
          <w:i w:val="0"/>
          <w:sz w:val="22"/>
          <w:szCs w:val="22"/>
        </w:rPr>
      </w:pPr>
      <w:r w:rsidRPr="00822397">
        <w:rPr>
          <w:i w:val="0"/>
          <w:sz w:val="22"/>
          <w:szCs w:val="22"/>
        </w:rPr>
        <w:t>V primeru, da izvajalec izvaja pogodbo s podizvajalci, morajo vsa zavarovanja po tem členu zajemati tudi podizvajalce ali morajo podizvajalci imeti sklenjeno enako zavarovanje kot izvajalec.</w:t>
      </w:r>
    </w:p>
    <w:p w14:paraId="60476DCA" w14:textId="77777777" w:rsidR="00822397" w:rsidRPr="00822397" w:rsidRDefault="00822397" w:rsidP="00AF3163">
      <w:pPr>
        <w:ind w:left="1134" w:right="142"/>
        <w:jc w:val="both"/>
        <w:rPr>
          <w:i w:val="0"/>
          <w:sz w:val="22"/>
          <w:szCs w:val="22"/>
        </w:rPr>
      </w:pPr>
    </w:p>
    <w:p w14:paraId="2F4BBB4C" w14:textId="77777777" w:rsidR="00822397" w:rsidRPr="00822397" w:rsidRDefault="00822397" w:rsidP="00AF3163">
      <w:pPr>
        <w:ind w:left="1134" w:right="142"/>
        <w:jc w:val="both"/>
        <w:rPr>
          <w:i w:val="0"/>
          <w:sz w:val="22"/>
          <w:szCs w:val="22"/>
        </w:rPr>
      </w:pPr>
      <w:r w:rsidRPr="00822397">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822397">
        <w:rPr>
          <w:i w:val="0"/>
          <w:sz w:val="22"/>
          <w:szCs w:val="22"/>
        </w:rPr>
        <w:t>ipd</w:t>
      </w:r>
      <w:proofErr w:type="spellEnd"/>
      <w:r w:rsidRPr="00822397">
        <w:rPr>
          <w:i w:val="0"/>
          <w:sz w:val="22"/>
          <w:szCs w:val="22"/>
        </w:rPr>
        <w:t xml:space="preserve">). Fotokopija obeh zavarovalnih polic je priloga te pogodbe. </w:t>
      </w:r>
    </w:p>
    <w:p w14:paraId="075D0F15" w14:textId="77777777" w:rsidR="00822397" w:rsidRPr="00822397" w:rsidRDefault="00822397" w:rsidP="00AF3163">
      <w:pPr>
        <w:ind w:left="1134" w:right="142"/>
        <w:jc w:val="both"/>
        <w:rPr>
          <w:i w:val="0"/>
          <w:sz w:val="22"/>
          <w:szCs w:val="22"/>
        </w:rPr>
      </w:pPr>
    </w:p>
    <w:p w14:paraId="18183C26" w14:textId="77777777" w:rsidR="00822397" w:rsidRPr="00822397" w:rsidRDefault="00822397" w:rsidP="00AF3163">
      <w:pPr>
        <w:ind w:left="1134" w:right="142"/>
        <w:jc w:val="both"/>
        <w:rPr>
          <w:i w:val="0"/>
          <w:sz w:val="22"/>
          <w:szCs w:val="22"/>
        </w:rPr>
      </w:pPr>
      <w:r w:rsidRPr="00822397">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14:paraId="74C83506" w14:textId="77777777" w:rsidR="00822397" w:rsidRPr="00822397" w:rsidRDefault="00822397" w:rsidP="00AF3163">
      <w:pPr>
        <w:ind w:left="1134" w:right="142"/>
        <w:jc w:val="both"/>
        <w:rPr>
          <w:i w:val="0"/>
          <w:sz w:val="22"/>
          <w:szCs w:val="22"/>
        </w:rPr>
      </w:pPr>
    </w:p>
    <w:p w14:paraId="3FA7225D" w14:textId="77777777" w:rsidR="00822397" w:rsidRPr="00822397" w:rsidRDefault="00822397" w:rsidP="00AF3163">
      <w:pPr>
        <w:ind w:left="1134" w:right="142"/>
        <w:jc w:val="both"/>
        <w:rPr>
          <w:i w:val="0"/>
          <w:sz w:val="22"/>
          <w:szCs w:val="22"/>
        </w:rPr>
      </w:pPr>
      <w:r w:rsidRPr="00822397">
        <w:rPr>
          <w:i w:val="0"/>
          <w:sz w:val="22"/>
          <w:szCs w:val="22"/>
        </w:rPr>
        <w:t>Sprožilec zavarovalnega kritja za vsa zavarovanja po tem členu mora biti nastanek škodnega dogodka (ne velja »</w:t>
      </w:r>
      <w:proofErr w:type="spellStart"/>
      <w:r w:rsidRPr="00822397">
        <w:rPr>
          <w:i w:val="0"/>
          <w:sz w:val="22"/>
          <w:szCs w:val="22"/>
        </w:rPr>
        <w:t>claims-made</w:t>
      </w:r>
      <w:proofErr w:type="spellEnd"/>
      <w:r w:rsidRPr="00822397">
        <w:rPr>
          <w:i w:val="0"/>
          <w:sz w:val="22"/>
          <w:szCs w:val="22"/>
        </w:rPr>
        <w:t>« način).</w:t>
      </w:r>
    </w:p>
    <w:p w14:paraId="09DE14F1" w14:textId="77777777" w:rsidR="00822397" w:rsidRPr="00822397" w:rsidRDefault="00822397" w:rsidP="00AF3163">
      <w:pPr>
        <w:ind w:left="1134" w:right="142"/>
        <w:jc w:val="both"/>
        <w:rPr>
          <w:i w:val="0"/>
          <w:sz w:val="22"/>
          <w:szCs w:val="22"/>
        </w:rPr>
      </w:pPr>
    </w:p>
    <w:p w14:paraId="27D61C26" w14:textId="77777777" w:rsidR="00822397" w:rsidRPr="00822397" w:rsidRDefault="00822397" w:rsidP="00AF3163">
      <w:pPr>
        <w:ind w:left="1134" w:right="142"/>
        <w:jc w:val="both"/>
        <w:rPr>
          <w:i w:val="0"/>
          <w:sz w:val="22"/>
          <w:szCs w:val="22"/>
        </w:rPr>
      </w:pPr>
      <w:r w:rsidRPr="00822397">
        <w:rPr>
          <w:i w:val="0"/>
          <w:sz w:val="22"/>
          <w:szCs w:val="22"/>
        </w:rPr>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14:paraId="5C0292ED" w14:textId="77777777" w:rsidR="00822397" w:rsidRPr="00822397" w:rsidRDefault="00822397" w:rsidP="00AF3163">
      <w:pPr>
        <w:ind w:left="1134" w:right="142"/>
        <w:jc w:val="both"/>
        <w:rPr>
          <w:i w:val="0"/>
          <w:sz w:val="22"/>
          <w:szCs w:val="22"/>
        </w:rPr>
      </w:pPr>
    </w:p>
    <w:p w14:paraId="69CB85FB" w14:textId="77777777" w:rsidR="00822397" w:rsidRPr="00822397" w:rsidRDefault="00822397" w:rsidP="00AF3163">
      <w:pPr>
        <w:ind w:left="1134" w:right="142"/>
        <w:jc w:val="both"/>
        <w:rPr>
          <w:i w:val="0"/>
          <w:sz w:val="22"/>
          <w:szCs w:val="22"/>
        </w:rPr>
      </w:pPr>
      <w:r w:rsidRPr="00822397">
        <w:rPr>
          <w:i w:val="0"/>
          <w:sz w:val="22"/>
          <w:szCs w:val="22"/>
        </w:rPr>
        <w:t>Izvajalec se na zahtevo naročnika zavezuje od dobaviteljev za material in opremo pridobiti potrdilo (certifikat) o zavarovanju proizvajalčeve odgovornosti in jih predložiti naročniku.</w:t>
      </w:r>
    </w:p>
    <w:p w14:paraId="3FDFE000" w14:textId="77777777" w:rsidR="00822397" w:rsidRPr="00822397" w:rsidRDefault="00822397" w:rsidP="00AF3163">
      <w:pPr>
        <w:ind w:left="1134" w:right="142"/>
        <w:jc w:val="both"/>
        <w:rPr>
          <w:i w:val="0"/>
          <w:sz w:val="22"/>
          <w:szCs w:val="22"/>
        </w:rPr>
      </w:pPr>
    </w:p>
    <w:p w14:paraId="0AA13679" w14:textId="77777777" w:rsidR="00822397" w:rsidRPr="00822397" w:rsidRDefault="00822397" w:rsidP="00AF3163">
      <w:pPr>
        <w:ind w:left="1134" w:right="142"/>
        <w:jc w:val="both"/>
        <w:rPr>
          <w:b/>
          <w:sz w:val="22"/>
          <w:szCs w:val="22"/>
        </w:rPr>
      </w:pPr>
      <w:r w:rsidRPr="00822397">
        <w:rPr>
          <w:sz w:val="22"/>
          <w:szCs w:val="22"/>
        </w:rPr>
        <w:t xml:space="preserve">/Opomba: dodati v primeru </w:t>
      </w:r>
      <w:r w:rsidRPr="00822397">
        <w:rPr>
          <w:b/>
          <w:sz w:val="22"/>
          <w:szCs w:val="22"/>
        </w:rPr>
        <w:t>skupne ponudbe/</w:t>
      </w:r>
    </w:p>
    <w:p w14:paraId="65B36498" w14:textId="77777777" w:rsidR="00822397" w:rsidRPr="00822397" w:rsidRDefault="00822397" w:rsidP="00AF3163">
      <w:pPr>
        <w:ind w:left="1134" w:right="142"/>
        <w:jc w:val="both"/>
        <w:rPr>
          <w:i w:val="0"/>
          <w:sz w:val="22"/>
          <w:szCs w:val="22"/>
        </w:rPr>
      </w:pPr>
      <w:r w:rsidRPr="00822397">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2E27149B" w14:textId="77777777" w:rsidR="00822397" w:rsidRPr="00822397" w:rsidRDefault="00822397" w:rsidP="00AF3163">
      <w:pPr>
        <w:ind w:left="1134" w:right="142"/>
        <w:jc w:val="both"/>
        <w:rPr>
          <w:i w:val="0"/>
          <w:sz w:val="22"/>
          <w:szCs w:val="22"/>
        </w:rPr>
      </w:pPr>
    </w:p>
    <w:p w14:paraId="2C4E3BAD" w14:textId="77777777" w:rsidR="00822397" w:rsidRPr="00822397" w:rsidRDefault="00822397" w:rsidP="00AF3163">
      <w:pPr>
        <w:ind w:left="1134" w:right="142"/>
        <w:jc w:val="both"/>
        <w:rPr>
          <w:i w:val="0"/>
          <w:sz w:val="22"/>
          <w:szCs w:val="22"/>
        </w:rPr>
      </w:pPr>
      <w:r w:rsidRPr="00822397">
        <w:rPr>
          <w:i w:val="0"/>
          <w:sz w:val="22"/>
          <w:szCs w:val="22"/>
        </w:rPr>
        <w:t xml:space="preserve">Izvajalec se zavezuje, da bo ustrezno zavarovalno dokumentacijo o zavarovanjih v skladu z določili tega člena (kopijo zavarovalnih polic, kopijo potrdil o plačilu premije in potrdilo o vinkulaciji) izročil naročniku v roku 15 (petnajstih) dni od sklenitve te pogodbe. </w:t>
      </w:r>
    </w:p>
    <w:p w14:paraId="50542C9F" w14:textId="77777777" w:rsidR="00822397" w:rsidRPr="00822397" w:rsidRDefault="00822397" w:rsidP="00AF3163">
      <w:pPr>
        <w:ind w:left="1134" w:right="142"/>
        <w:jc w:val="both"/>
        <w:rPr>
          <w:b/>
          <w:i w:val="0"/>
          <w:sz w:val="22"/>
          <w:szCs w:val="22"/>
        </w:rPr>
      </w:pPr>
    </w:p>
    <w:p w14:paraId="4840A242" w14:textId="77777777" w:rsidR="00822397" w:rsidRPr="00822397" w:rsidRDefault="00822397" w:rsidP="00AF3163">
      <w:pPr>
        <w:ind w:left="1134" w:right="142"/>
        <w:jc w:val="both"/>
        <w:rPr>
          <w:b/>
          <w:i w:val="0"/>
          <w:sz w:val="22"/>
          <w:szCs w:val="22"/>
        </w:rPr>
      </w:pPr>
    </w:p>
    <w:p w14:paraId="6C567D3C" w14:textId="77777777" w:rsidR="00AF3163" w:rsidRDefault="00AF3163" w:rsidP="00AF3163">
      <w:pPr>
        <w:ind w:left="1134" w:right="142"/>
        <w:jc w:val="both"/>
        <w:rPr>
          <w:b/>
          <w:i w:val="0"/>
          <w:sz w:val="22"/>
          <w:szCs w:val="22"/>
        </w:rPr>
      </w:pPr>
    </w:p>
    <w:p w14:paraId="78989027" w14:textId="77777777" w:rsidR="00463608" w:rsidRDefault="00463608" w:rsidP="00AF3163">
      <w:pPr>
        <w:ind w:left="1134" w:right="142"/>
        <w:jc w:val="both"/>
        <w:rPr>
          <w:b/>
          <w:i w:val="0"/>
          <w:sz w:val="22"/>
          <w:szCs w:val="22"/>
        </w:rPr>
      </w:pPr>
    </w:p>
    <w:p w14:paraId="7C877400" w14:textId="77777777" w:rsidR="00463608" w:rsidRDefault="00463608" w:rsidP="00AF3163">
      <w:pPr>
        <w:ind w:left="1134" w:right="142"/>
        <w:jc w:val="both"/>
        <w:rPr>
          <w:b/>
          <w:i w:val="0"/>
          <w:sz w:val="22"/>
          <w:szCs w:val="22"/>
        </w:rPr>
      </w:pPr>
    </w:p>
    <w:p w14:paraId="729D974A" w14:textId="0FDF1724" w:rsidR="00822397" w:rsidRPr="00822397" w:rsidRDefault="00822397" w:rsidP="00AF3163">
      <w:pPr>
        <w:ind w:left="1134" w:right="142"/>
        <w:jc w:val="both"/>
        <w:rPr>
          <w:b/>
          <w:i w:val="0"/>
          <w:sz w:val="22"/>
          <w:szCs w:val="22"/>
        </w:rPr>
      </w:pPr>
      <w:r w:rsidRPr="00822397">
        <w:rPr>
          <w:b/>
          <w:i w:val="0"/>
          <w:sz w:val="22"/>
          <w:szCs w:val="22"/>
        </w:rPr>
        <w:lastRenderedPageBreak/>
        <w:t xml:space="preserve">Finančno zavarovanje za dobro izvedbo pogodbenih obveznosti </w:t>
      </w:r>
    </w:p>
    <w:p w14:paraId="22C1DF81" w14:textId="77777777" w:rsidR="00822397" w:rsidRPr="00822397" w:rsidRDefault="00822397" w:rsidP="00AF3163">
      <w:pPr>
        <w:ind w:left="1134" w:right="142"/>
        <w:jc w:val="both"/>
        <w:rPr>
          <w:i w:val="0"/>
          <w:sz w:val="22"/>
          <w:szCs w:val="22"/>
        </w:rPr>
      </w:pPr>
    </w:p>
    <w:p w14:paraId="02A827D1"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23767017" w14:textId="77777777" w:rsidR="00AF3163" w:rsidRDefault="00AF3163" w:rsidP="00AF3163">
      <w:pPr>
        <w:ind w:left="1134" w:right="142"/>
        <w:jc w:val="both"/>
        <w:rPr>
          <w:i w:val="0"/>
          <w:color w:val="000000"/>
          <w:sz w:val="22"/>
          <w:szCs w:val="22"/>
        </w:rPr>
      </w:pPr>
    </w:p>
    <w:p w14:paraId="080C2923" w14:textId="6740291F" w:rsidR="00822397" w:rsidRPr="00822397" w:rsidRDefault="00822397" w:rsidP="00AF3163">
      <w:pPr>
        <w:ind w:left="1134" w:right="142"/>
        <w:jc w:val="both"/>
        <w:rPr>
          <w:i w:val="0"/>
          <w:color w:val="000000"/>
          <w:sz w:val="22"/>
          <w:szCs w:val="22"/>
        </w:rPr>
      </w:pPr>
      <w:r w:rsidRPr="00822397">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v višini 10 % (desetih odstotkov) od </w:t>
      </w:r>
      <w:r w:rsidRPr="00822397">
        <w:rPr>
          <w:i w:val="0"/>
          <w:sz w:val="22"/>
          <w:szCs w:val="22"/>
        </w:rPr>
        <w:t xml:space="preserve">cene pogodbenih del z DDV </w:t>
      </w:r>
      <w:r w:rsidRPr="00822397">
        <w:rPr>
          <w:i w:val="0"/>
          <w:color w:val="000000"/>
          <w:sz w:val="22"/>
          <w:szCs w:val="22"/>
        </w:rPr>
        <w:t>to je ……….…</w:t>
      </w:r>
      <w:r w:rsidRPr="00822397">
        <w:rPr>
          <w:i w:val="0"/>
          <w:sz w:val="22"/>
          <w:szCs w:val="22"/>
        </w:rPr>
        <w:t xml:space="preserve"> </w:t>
      </w:r>
      <w:r w:rsidRPr="00822397">
        <w:rPr>
          <w:i w:val="0"/>
          <w:color w:val="000000"/>
          <w:sz w:val="22"/>
          <w:szCs w:val="22"/>
        </w:rPr>
        <w:t xml:space="preserve">EUR (z besedo: ....................eurov in .../100), ki ga bo naročnik unovčil v primeru, če izvajalec svoje pogodbene obveznosti ne bo  izpolnil v dogovorjeni kakovosti, količini in rokih. Finančno zavarovanje mora veljati </w:t>
      </w:r>
      <w:r w:rsidRPr="00822397">
        <w:rPr>
          <w:i w:val="0"/>
          <w:sz w:val="22"/>
          <w:szCs w:val="22"/>
        </w:rPr>
        <w:t xml:space="preserve">še najmanj 90 (devetdeset) dni po preteku roka za dokončanje pogodbenih del. </w:t>
      </w:r>
    </w:p>
    <w:p w14:paraId="5592DDA3" w14:textId="77777777" w:rsidR="00822397" w:rsidRPr="00822397" w:rsidRDefault="00822397" w:rsidP="00AF3163">
      <w:pPr>
        <w:ind w:left="1134" w:right="142"/>
        <w:jc w:val="both"/>
        <w:rPr>
          <w:i w:val="0"/>
          <w:color w:val="000000"/>
          <w:sz w:val="22"/>
          <w:szCs w:val="22"/>
        </w:rPr>
      </w:pPr>
    </w:p>
    <w:p w14:paraId="7E4D9057" w14:textId="77777777" w:rsidR="00822397" w:rsidRPr="00B05388" w:rsidRDefault="00822397" w:rsidP="00AF3163">
      <w:pPr>
        <w:ind w:left="1134"/>
        <w:jc w:val="both"/>
        <w:rPr>
          <w:i w:val="0"/>
          <w:sz w:val="22"/>
          <w:szCs w:val="22"/>
        </w:rPr>
      </w:pPr>
      <w:r w:rsidRPr="00B05388">
        <w:rPr>
          <w:i w:val="0"/>
          <w:sz w:val="22"/>
          <w:szCs w:val="22"/>
        </w:rPr>
        <w:t>Bančna garancija mora biti izdana v slovenskem jeziku pri banki, ki ima po Zakonu o bančništvu dovoljenje Banke Slovenije za opravljanje bančnih, vzajemno priznanih in dodatnih finančnih storitev.</w:t>
      </w:r>
    </w:p>
    <w:p w14:paraId="00A75E3C" w14:textId="77777777" w:rsidR="00822397" w:rsidRPr="00822397" w:rsidRDefault="00822397" w:rsidP="00AF3163">
      <w:pPr>
        <w:ind w:left="1134" w:right="142"/>
        <w:jc w:val="both"/>
        <w:rPr>
          <w:i w:val="0"/>
          <w:color w:val="000000"/>
          <w:sz w:val="22"/>
          <w:szCs w:val="22"/>
        </w:rPr>
      </w:pPr>
    </w:p>
    <w:p w14:paraId="705C0FE3" w14:textId="77777777" w:rsidR="00822397" w:rsidRPr="00822397" w:rsidRDefault="00822397" w:rsidP="00AF3163">
      <w:pPr>
        <w:ind w:left="1134" w:right="142"/>
        <w:jc w:val="both"/>
        <w:rPr>
          <w:i w:val="0"/>
          <w:color w:val="000000"/>
          <w:sz w:val="22"/>
          <w:szCs w:val="22"/>
          <w:lang w:eastAsia="en-US"/>
        </w:rPr>
      </w:pPr>
      <w:r w:rsidRPr="00822397">
        <w:rPr>
          <w:i w:val="0"/>
          <w:color w:val="000000"/>
          <w:sz w:val="22"/>
          <w:szCs w:val="22"/>
        </w:rPr>
        <w:t xml:space="preserve">Če se med trajanjem izvedbe pogodbe spremeni rok za izvedbo pogodbenih del, kakovost in/ali  količina, mora izvajalec </w:t>
      </w:r>
      <w:r w:rsidRPr="00822397">
        <w:rPr>
          <w:rFonts w:eastAsia="Calibri"/>
          <w:i w:val="0"/>
          <w:sz w:val="22"/>
          <w:szCs w:val="22"/>
        </w:rPr>
        <w:t xml:space="preserve"> </w:t>
      </w:r>
      <w:r w:rsidRPr="00822397">
        <w:rPr>
          <w:i w:val="0"/>
          <w:color w:val="000000"/>
          <w:sz w:val="22"/>
          <w:szCs w:val="22"/>
        </w:rPr>
        <w:t>predložiti v roku 10 (desetih) dni od sklenitve aneksa k tej pogodbi, kot pogoj za njegovo veljavnost, novo finančno zavarovanje z novim rokom trajanja le-te</w:t>
      </w:r>
      <w:r w:rsidRPr="00822397">
        <w:rPr>
          <w:i w:val="0"/>
          <w:sz w:val="22"/>
          <w:szCs w:val="22"/>
        </w:rPr>
        <w:t>ga</w:t>
      </w:r>
      <w:r w:rsidRPr="00822397">
        <w:rPr>
          <w:i w:val="0"/>
          <w:color w:val="000000"/>
          <w:sz w:val="22"/>
          <w:szCs w:val="22"/>
        </w:rPr>
        <w:t xml:space="preserve">, v skladu s spremembo pogodbenega roka za izvedbo del, oziroma novo finančno zavarovanje s spremenjeno višino garantiranega zneska, v skladu s spremembo pogodbene vrednosti. </w:t>
      </w:r>
      <w:r w:rsidRPr="00822397">
        <w:rPr>
          <w:i w:val="0"/>
          <w:color w:val="000000"/>
          <w:sz w:val="22"/>
          <w:szCs w:val="22"/>
          <w:lang w:eastAsia="en-US"/>
        </w:rPr>
        <w:t xml:space="preserve">Če izvajalec v navedenem roku od sklenitve aneksa k tej pogodbi ne bo predložil ustreznega finančnega zavarovanja skladno z določili te pogodbe, lahko naročnik unovči predloženo finančno zavarovanje ali unovči predloženo finančno zavarovanje in odstopi od pogodbe. </w:t>
      </w:r>
    </w:p>
    <w:p w14:paraId="16DA690F" w14:textId="77777777" w:rsidR="00822397" w:rsidRPr="00822397" w:rsidRDefault="00822397" w:rsidP="00AF3163">
      <w:pPr>
        <w:ind w:left="1134" w:right="142"/>
        <w:jc w:val="both"/>
        <w:rPr>
          <w:i w:val="0"/>
          <w:color w:val="000000"/>
          <w:sz w:val="22"/>
          <w:szCs w:val="22"/>
        </w:rPr>
      </w:pPr>
    </w:p>
    <w:p w14:paraId="10D35B8F" w14:textId="77777777" w:rsidR="00822397" w:rsidRPr="00822397" w:rsidRDefault="00822397" w:rsidP="00AF3163">
      <w:pPr>
        <w:ind w:left="1134" w:right="142"/>
        <w:jc w:val="both"/>
        <w:rPr>
          <w:b/>
          <w:i w:val="0"/>
          <w:sz w:val="22"/>
          <w:szCs w:val="22"/>
        </w:rPr>
      </w:pPr>
      <w:r w:rsidRPr="00822397">
        <w:rPr>
          <w:b/>
          <w:i w:val="0"/>
          <w:sz w:val="22"/>
          <w:szCs w:val="22"/>
        </w:rPr>
        <w:t>Pogodbena kazen</w:t>
      </w:r>
    </w:p>
    <w:p w14:paraId="176C49E7" w14:textId="77777777" w:rsidR="00822397" w:rsidRPr="00822397" w:rsidRDefault="00822397" w:rsidP="00AF3163">
      <w:pPr>
        <w:ind w:left="1134" w:right="142"/>
        <w:jc w:val="both"/>
        <w:rPr>
          <w:b/>
          <w:i w:val="0"/>
          <w:sz w:val="16"/>
          <w:szCs w:val="16"/>
        </w:rPr>
      </w:pPr>
    </w:p>
    <w:p w14:paraId="305BEB4D"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5E5A7183" w14:textId="77777777" w:rsidR="00AF3163" w:rsidRDefault="00AF3163" w:rsidP="00AF3163">
      <w:pPr>
        <w:ind w:left="1134" w:right="142"/>
        <w:jc w:val="both"/>
        <w:rPr>
          <w:i w:val="0"/>
          <w:sz w:val="22"/>
          <w:szCs w:val="22"/>
        </w:rPr>
      </w:pPr>
    </w:p>
    <w:p w14:paraId="515EAE48" w14:textId="4D0F486E" w:rsidR="00822397" w:rsidRPr="00822397" w:rsidRDefault="00822397" w:rsidP="00AF3163">
      <w:pPr>
        <w:ind w:left="1134" w:right="142"/>
        <w:jc w:val="both"/>
        <w:rPr>
          <w:i w:val="0"/>
          <w:sz w:val="22"/>
          <w:szCs w:val="22"/>
        </w:rPr>
      </w:pPr>
      <w:r w:rsidRPr="00822397">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2</w:t>
      </w:r>
      <w:r w:rsidRPr="00822397">
        <w:rPr>
          <w:i w:val="0"/>
          <w:sz w:val="22"/>
          <w:szCs w:val="22"/>
          <w:vertAlign w:val="superscript"/>
        </w:rPr>
        <w:t>0</w:t>
      </w:r>
      <w:r w:rsidRPr="00822397">
        <w:rPr>
          <w:i w:val="0"/>
          <w:sz w:val="22"/>
          <w:szCs w:val="22"/>
        </w:rPr>
        <w:t>/</w:t>
      </w:r>
      <w:r w:rsidRPr="00822397">
        <w:rPr>
          <w:i w:val="0"/>
          <w:sz w:val="22"/>
          <w:szCs w:val="22"/>
          <w:vertAlign w:val="subscript"/>
        </w:rPr>
        <w:t xml:space="preserve">00  </w:t>
      </w:r>
      <w:r w:rsidRPr="00822397">
        <w:rPr>
          <w:i w:val="0"/>
          <w:sz w:val="22"/>
          <w:szCs w:val="22"/>
        </w:rPr>
        <w:t xml:space="preserve">(dveh promilov) od cene pogodbenih del z DDV, to je ……..... EUR. Pogodbena kazen skupno ne sme preseči 10 % (deset odstotkov) cene pogodbenih del z DDV. </w:t>
      </w:r>
    </w:p>
    <w:p w14:paraId="3850DAAC" w14:textId="77777777" w:rsidR="00822397" w:rsidRPr="00822397" w:rsidRDefault="00822397" w:rsidP="00AF3163">
      <w:pPr>
        <w:ind w:left="1134" w:right="142"/>
        <w:jc w:val="both"/>
        <w:rPr>
          <w:i w:val="0"/>
          <w:sz w:val="22"/>
          <w:szCs w:val="22"/>
        </w:rPr>
      </w:pPr>
    </w:p>
    <w:p w14:paraId="10E1BC26" w14:textId="77777777" w:rsidR="00822397" w:rsidRPr="00822397" w:rsidRDefault="00822397" w:rsidP="00AF3163">
      <w:pPr>
        <w:ind w:left="1134"/>
        <w:jc w:val="both"/>
        <w:rPr>
          <w:i w:val="0"/>
          <w:sz w:val="22"/>
          <w:szCs w:val="22"/>
        </w:rPr>
      </w:pPr>
      <w:r w:rsidRPr="00822397">
        <w:rPr>
          <w:i w:val="0"/>
          <w:sz w:val="22"/>
          <w:szCs w:val="22"/>
        </w:rPr>
        <w:t xml:space="preserve">Za znesek pogodbene kazni bo naročnik izvajalcu izstavil račun, ki ga mora izvajalec poravnati v roku 30 (tridesetih) dni od dneva izstavitve računa. </w:t>
      </w:r>
    </w:p>
    <w:p w14:paraId="3EFBB21B" w14:textId="77777777" w:rsidR="00822397" w:rsidRPr="00822397" w:rsidRDefault="00822397" w:rsidP="00AF3163">
      <w:pPr>
        <w:ind w:left="1134" w:right="142"/>
        <w:jc w:val="both"/>
        <w:rPr>
          <w:i w:val="0"/>
          <w:sz w:val="22"/>
          <w:szCs w:val="22"/>
        </w:rPr>
      </w:pPr>
    </w:p>
    <w:p w14:paraId="58EC8768" w14:textId="77777777" w:rsidR="00822397" w:rsidRPr="00822397" w:rsidRDefault="00822397" w:rsidP="00AF3163">
      <w:pPr>
        <w:ind w:left="1134" w:right="142"/>
        <w:jc w:val="both"/>
        <w:rPr>
          <w:i w:val="0"/>
          <w:sz w:val="22"/>
          <w:szCs w:val="22"/>
        </w:rPr>
      </w:pPr>
      <w:r w:rsidRPr="00822397">
        <w:rPr>
          <w:i w:val="0"/>
          <w:sz w:val="22"/>
          <w:szCs w:val="22"/>
        </w:rPr>
        <w:t>Če naročniku zaradi zamude nastane škoda, ki je večja od pogodbene kazni, ima naročnik pravico zahtevati od izvajalca razliko do popolne odškodnine</w:t>
      </w:r>
      <w:r w:rsidRPr="00822397">
        <w:rPr>
          <w:b/>
          <w:i w:val="0"/>
          <w:sz w:val="22"/>
          <w:szCs w:val="22"/>
        </w:rPr>
        <w:t xml:space="preserve"> </w:t>
      </w:r>
      <w:r w:rsidRPr="00822397">
        <w:rPr>
          <w:i w:val="0"/>
          <w:sz w:val="22"/>
          <w:szCs w:val="22"/>
        </w:rPr>
        <w:t>in vso škodo zaradi slabo ali nestrokovno izvedenih pogodbenih del.</w:t>
      </w:r>
    </w:p>
    <w:p w14:paraId="05137335" w14:textId="77777777" w:rsidR="00822397" w:rsidRPr="00822397" w:rsidRDefault="00822397" w:rsidP="00AF3163">
      <w:pPr>
        <w:ind w:left="1134" w:right="142"/>
        <w:jc w:val="both"/>
        <w:rPr>
          <w:i w:val="0"/>
          <w:sz w:val="22"/>
          <w:szCs w:val="22"/>
        </w:rPr>
      </w:pPr>
    </w:p>
    <w:p w14:paraId="5637643C" w14:textId="77777777" w:rsidR="00822397" w:rsidRPr="00822397" w:rsidRDefault="00822397" w:rsidP="00AF3163">
      <w:pPr>
        <w:ind w:left="1134" w:right="142"/>
        <w:jc w:val="both"/>
        <w:rPr>
          <w:i w:val="0"/>
          <w:sz w:val="22"/>
          <w:szCs w:val="22"/>
        </w:rPr>
      </w:pPr>
      <w:r w:rsidRPr="00822397">
        <w:rPr>
          <w:i w:val="0"/>
          <w:sz w:val="22"/>
          <w:szCs w:val="22"/>
        </w:rPr>
        <w:t>Plačilo pogodbene kazni izvajalca ne odvezuje od izpolnitve pogodbenih obveznosti.</w:t>
      </w:r>
    </w:p>
    <w:p w14:paraId="260D438A" w14:textId="77777777" w:rsidR="00822397" w:rsidRPr="00822397" w:rsidRDefault="00822397" w:rsidP="00AF3163">
      <w:pPr>
        <w:ind w:left="1134" w:right="142"/>
        <w:jc w:val="both"/>
        <w:rPr>
          <w:i w:val="0"/>
          <w:sz w:val="22"/>
          <w:szCs w:val="22"/>
        </w:rPr>
      </w:pPr>
    </w:p>
    <w:p w14:paraId="65E4D4A1"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072D0A7C" w14:textId="77777777" w:rsidR="003C4C85" w:rsidRDefault="003C4C85" w:rsidP="00AF3163">
      <w:pPr>
        <w:ind w:left="1134" w:right="142"/>
        <w:jc w:val="both"/>
        <w:rPr>
          <w:i w:val="0"/>
          <w:sz w:val="22"/>
          <w:szCs w:val="22"/>
        </w:rPr>
      </w:pPr>
    </w:p>
    <w:p w14:paraId="16BE19FB" w14:textId="49F99745" w:rsidR="00822397" w:rsidRPr="00822397" w:rsidRDefault="00822397" w:rsidP="00AF3163">
      <w:pPr>
        <w:ind w:left="1134" w:right="142"/>
        <w:jc w:val="both"/>
        <w:rPr>
          <w:i w:val="0"/>
          <w:sz w:val="22"/>
          <w:szCs w:val="22"/>
        </w:rPr>
      </w:pPr>
      <w:r w:rsidRPr="00822397">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(desetih odstotkov) cene pogodbenih del z DDV. O vsaki ugotovitvi neizvajanja pogodbenih del ves svetli del dneva, vse dni vse do dokončanja pogodbenih del, razen ob dela prostih dnevih, naročnik obvesti izvajalca pisno ali z vpisom v gradbeni dnevnik.</w:t>
      </w:r>
    </w:p>
    <w:p w14:paraId="15F75E78" w14:textId="77777777" w:rsidR="00822397" w:rsidRPr="00822397" w:rsidRDefault="00822397" w:rsidP="00AF3163">
      <w:pPr>
        <w:ind w:left="1134" w:right="142"/>
        <w:jc w:val="both"/>
        <w:rPr>
          <w:i w:val="0"/>
          <w:sz w:val="22"/>
          <w:szCs w:val="22"/>
        </w:rPr>
      </w:pPr>
    </w:p>
    <w:p w14:paraId="4DEFE27B" w14:textId="77777777" w:rsidR="00822397" w:rsidRPr="00822397" w:rsidRDefault="00822397" w:rsidP="00AF3163">
      <w:pPr>
        <w:ind w:left="1134"/>
        <w:jc w:val="both"/>
        <w:rPr>
          <w:i w:val="0"/>
          <w:sz w:val="22"/>
          <w:szCs w:val="22"/>
        </w:rPr>
      </w:pPr>
      <w:r w:rsidRPr="00822397">
        <w:rPr>
          <w:i w:val="0"/>
          <w:sz w:val="22"/>
          <w:szCs w:val="22"/>
        </w:rPr>
        <w:lastRenderedPageBreak/>
        <w:t xml:space="preserve">Za znesek pogodbene kazni bo naročnik izvajalcu izstavil račun, ki ga mora izvajalec poravnati v roku 30 (tridesetih) dni od dneva  izstavitve računa. </w:t>
      </w:r>
    </w:p>
    <w:p w14:paraId="06D06E11" w14:textId="77777777" w:rsidR="00822397" w:rsidRPr="00822397" w:rsidRDefault="00822397" w:rsidP="00AF3163">
      <w:pPr>
        <w:ind w:left="1134" w:right="142"/>
        <w:jc w:val="both"/>
        <w:rPr>
          <w:i w:val="0"/>
          <w:sz w:val="22"/>
          <w:szCs w:val="22"/>
        </w:rPr>
      </w:pPr>
    </w:p>
    <w:p w14:paraId="051B2C70"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74DB521B" w14:textId="77777777" w:rsidR="003C4C85" w:rsidRDefault="003C4C85" w:rsidP="00AF3163">
      <w:pPr>
        <w:ind w:left="1134" w:right="142"/>
        <w:jc w:val="both"/>
        <w:rPr>
          <w:i w:val="0"/>
          <w:sz w:val="22"/>
          <w:szCs w:val="22"/>
        </w:rPr>
      </w:pPr>
    </w:p>
    <w:p w14:paraId="7E84893E" w14:textId="65F7F769" w:rsidR="00822397" w:rsidRPr="00822397" w:rsidRDefault="00822397" w:rsidP="00AF3163">
      <w:pPr>
        <w:ind w:left="1134" w:right="142"/>
        <w:jc w:val="both"/>
        <w:rPr>
          <w:i w:val="0"/>
          <w:sz w:val="22"/>
          <w:szCs w:val="22"/>
        </w:rPr>
      </w:pPr>
      <w:r w:rsidRPr="00822397">
        <w:rPr>
          <w:i w:val="0"/>
          <w:sz w:val="22"/>
          <w:szCs w:val="22"/>
        </w:rPr>
        <w:t>Pogodbeno kazen v višini 10 % (deset odstotkov) cene pogodbenih del z DDV, to je …………………… EUR (z besedo: .................... eurov in …/100), je dolžan izvajalec plačati naročniku tudi v primeru njegove neizpolnitve pogodbe.</w:t>
      </w:r>
    </w:p>
    <w:p w14:paraId="3D921772" w14:textId="77777777" w:rsidR="00822397" w:rsidRPr="00822397" w:rsidRDefault="00822397" w:rsidP="00AF3163">
      <w:pPr>
        <w:ind w:left="1134" w:right="142"/>
        <w:jc w:val="both"/>
        <w:rPr>
          <w:b/>
          <w:i w:val="0"/>
          <w:sz w:val="22"/>
          <w:szCs w:val="22"/>
        </w:rPr>
      </w:pPr>
    </w:p>
    <w:p w14:paraId="289A3713" w14:textId="77777777" w:rsidR="00822397" w:rsidRPr="00822397" w:rsidRDefault="00822397" w:rsidP="00AF3163">
      <w:pPr>
        <w:ind w:left="1134"/>
        <w:jc w:val="both"/>
        <w:rPr>
          <w:b/>
          <w:i w:val="0"/>
          <w:sz w:val="22"/>
          <w:szCs w:val="22"/>
        </w:rPr>
      </w:pPr>
      <w:r w:rsidRPr="00822397">
        <w:rPr>
          <w:i w:val="0"/>
          <w:sz w:val="22"/>
          <w:szCs w:val="22"/>
        </w:rPr>
        <w:t>Za znesek pogodbene kazni bo naročnik izvajalcu izstavil račun, ki ga mora izvajalec poravnati v roku 30 (tridesetih) dni od dneva izstavitve računa.</w:t>
      </w:r>
    </w:p>
    <w:p w14:paraId="3F3F9265" w14:textId="77777777" w:rsidR="00822397" w:rsidRPr="00822397" w:rsidRDefault="00822397" w:rsidP="00AF3163">
      <w:pPr>
        <w:ind w:left="1134" w:right="142"/>
        <w:jc w:val="both"/>
        <w:rPr>
          <w:i w:val="0"/>
          <w:sz w:val="22"/>
          <w:szCs w:val="22"/>
        </w:rPr>
      </w:pPr>
    </w:p>
    <w:p w14:paraId="04DFF2E7" w14:textId="77777777" w:rsidR="00822397" w:rsidRPr="00822397" w:rsidRDefault="00822397" w:rsidP="00AF3163">
      <w:pPr>
        <w:ind w:left="1134" w:right="142"/>
        <w:jc w:val="both"/>
        <w:rPr>
          <w:i w:val="0"/>
          <w:sz w:val="22"/>
          <w:szCs w:val="22"/>
        </w:rPr>
      </w:pPr>
      <w:r w:rsidRPr="00822397">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1E7642F7" w14:textId="77777777" w:rsidR="00822397" w:rsidRPr="00822397" w:rsidRDefault="00822397" w:rsidP="00AF3163">
      <w:pPr>
        <w:ind w:left="1134" w:right="142"/>
        <w:jc w:val="both"/>
        <w:rPr>
          <w:b/>
          <w:i w:val="0"/>
          <w:sz w:val="22"/>
          <w:szCs w:val="22"/>
        </w:rPr>
      </w:pPr>
    </w:p>
    <w:p w14:paraId="39F3B64D" w14:textId="77777777" w:rsidR="00822397" w:rsidRPr="00822397" w:rsidRDefault="00822397" w:rsidP="00AF3163">
      <w:pPr>
        <w:ind w:left="1134" w:right="142"/>
        <w:jc w:val="both"/>
        <w:rPr>
          <w:b/>
          <w:i w:val="0"/>
          <w:sz w:val="22"/>
          <w:szCs w:val="22"/>
        </w:rPr>
      </w:pPr>
    </w:p>
    <w:p w14:paraId="55A58721" w14:textId="77777777" w:rsidR="00822397" w:rsidRPr="00822397" w:rsidRDefault="00822397" w:rsidP="00AF3163">
      <w:pPr>
        <w:ind w:left="1134" w:right="142"/>
        <w:jc w:val="both"/>
        <w:rPr>
          <w:b/>
          <w:i w:val="0"/>
          <w:sz w:val="22"/>
          <w:szCs w:val="22"/>
        </w:rPr>
      </w:pPr>
      <w:r w:rsidRPr="00822397">
        <w:rPr>
          <w:b/>
          <w:i w:val="0"/>
          <w:sz w:val="22"/>
          <w:szCs w:val="22"/>
        </w:rPr>
        <w:t>Garancije izvajalca</w:t>
      </w:r>
    </w:p>
    <w:p w14:paraId="4A3DF10D"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4555676C" w14:textId="77777777" w:rsidR="00822397" w:rsidRPr="00822397" w:rsidRDefault="00822397" w:rsidP="00AF3163">
      <w:pPr>
        <w:ind w:left="1134" w:right="142"/>
        <w:jc w:val="both"/>
        <w:rPr>
          <w:i w:val="0"/>
          <w:sz w:val="22"/>
          <w:szCs w:val="22"/>
        </w:rPr>
      </w:pPr>
    </w:p>
    <w:p w14:paraId="786D830E"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Izvajalec se s to pogodbo zavezuje, da bo odpravil vse stvarne napake, ki se bodo pokazale po prevzemu opravljenih del in daje garancijo za vsa opravljena dela (tudi za dela podizvajalcev), in sicer:</w:t>
      </w:r>
    </w:p>
    <w:p w14:paraId="1C49B4B6"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splošni garancijski rok za izvedena dela 5 (pet) let,</w:t>
      </w:r>
    </w:p>
    <w:p w14:paraId="52A67113" w14:textId="77777777" w:rsidR="00822397" w:rsidRPr="00822397" w:rsidRDefault="00822397" w:rsidP="003C4C85">
      <w:pPr>
        <w:numPr>
          <w:ilvl w:val="0"/>
          <w:numId w:val="30"/>
        </w:numPr>
        <w:ind w:left="1560"/>
        <w:contextualSpacing/>
        <w:jc w:val="both"/>
        <w:rPr>
          <w:rFonts w:eastAsiaTheme="minorHAnsi"/>
          <w:i w:val="0"/>
          <w:sz w:val="22"/>
          <w:szCs w:val="22"/>
          <w:lang w:eastAsia="en-US"/>
        </w:rPr>
      </w:pPr>
      <w:r w:rsidRPr="00822397">
        <w:rPr>
          <w:rFonts w:eastAsiaTheme="minorHAnsi"/>
          <w:i w:val="0"/>
          <w:sz w:val="22"/>
          <w:szCs w:val="22"/>
          <w:lang w:eastAsia="en-US"/>
        </w:rPr>
        <w:t>za solidnost gradbe 10 (deset) let.</w:t>
      </w:r>
    </w:p>
    <w:p w14:paraId="564CC044" w14:textId="77777777" w:rsidR="00822397" w:rsidRPr="00822397" w:rsidRDefault="00822397" w:rsidP="00AF3163">
      <w:pPr>
        <w:ind w:left="1134"/>
        <w:contextualSpacing/>
        <w:jc w:val="both"/>
        <w:rPr>
          <w:rFonts w:eastAsiaTheme="minorHAnsi"/>
          <w:i w:val="0"/>
          <w:sz w:val="22"/>
          <w:szCs w:val="22"/>
          <w:lang w:eastAsia="en-US"/>
        </w:rPr>
      </w:pPr>
    </w:p>
    <w:p w14:paraId="5978CCCA" w14:textId="77777777" w:rsidR="00822397" w:rsidRPr="00822397" w:rsidRDefault="00822397" w:rsidP="00AF316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822397">
        <w:rPr>
          <w:i w:val="0"/>
          <w:color w:val="000000"/>
          <w:sz w:val="22"/>
          <w:szCs w:val="22"/>
        </w:rPr>
        <w:t>Za vgrajeno opremo in industrijske izdelke, ki imajo garancijske liste, daje izvajalec garancijo v takšnem obsegu, kot jo nudijo dobavitelji navedenih izdelkov, vendar ne manj od 2 (dveh) let, v kolikor je garancija dobaviteljev krajša od 2 (dveh) let.</w:t>
      </w:r>
    </w:p>
    <w:p w14:paraId="0A55444B" w14:textId="77777777" w:rsidR="00822397" w:rsidRPr="00822397" w:rsidRDefault="00822397" w:rsidP="00AF316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04299BBC" w14:textId="77777777" w:rsidR="00822397" w:rsidRPr="00822397" w:rsidRDefault="00822397" w:rsidP="00AF316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822397">
        <w:rPr>
          <w:i w:val="0"/>
          <w:color w:val="000000"/>
          <w:sz w:val="22"/>
          <w:szCs w:val="22"/>
        </w:rPr>
        <w:t>Izvajalec mora za vgrajeno opremo in naprave naročniku dostaviti pravilno izpolnjene in s strani proizvajalcev oziroma dobaviteljev izpolnjene, podpisane in ožigosane garancijske liste.</w:t>
      </w:r>
    </w:p>
    <w:p w14:paraId="4B482E66" w14:textId="77777777" w:rsidR="00822397" w:rsidRPr="00822397" w:rsidRDefault="00822397" w:rsidP="00AF316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2B28D440" w14:textId="77777777" w:rsidR="00822397" w:rsidRPr="00822397" w:rsidRDefault="00822397" w:rsidP="00AF316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822397">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586362E1" w14:textId="77777777" w:rsidR="00822397" w:rsidRPr="00822397" w:rsidRDefault="00822397" w:rsidP="00AF316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77D54473" w14:textId="77777777" w:rsidR="00822397" w:rsidRPr="00822397" w:rsidRDefault="00822397" w:rsidP="00AF3163">
      <w:pPr>
        <w:ind w:left="1134" w:right="142"/>
        <w:jc w:val="both"/>
        <w:rPr>
          <w:i w:val="0"/>
          <w:sz w:val="22"/>
          <w:szCs w:val="22"/>
        </w:rPr>
      </w:pPr>
      <w:r w:rsidRPr="00822397">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4BAFF380" w14:textId="77777777" w:rsidR="00822397" w:rsidRPr="00822397" w:rsidRDefault="00822397" w:rsidP="00AF3163">
      <w:pPr>
        <w:ind w:left="1134" w:right="142"/>
        <w:jc w:val="both"/>
        <w:rPr>
          <w:i w:val="0"/>
          <w:sz w:val="22"/>
          <w:szCs w:val="22"/>
        </w:rPr>
      </w:pPr>
    </w:p>
    <w:p w14:paraId="381D5BEE"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Izvajalec je dolžan na svoje stroške odpraviti vse pomanjkljivosti, za katere jamči in ki se pokažejo med garancijskim rokom.</w:t>
      </w:r>
    </w:p>
    <w:p w14:paraId="595C788D" w14:textId="77777777" w:rsidR="00822397" w:rsidRPr="00822397" w:rsidRDefault="00822397" w:rsidP="00AF3163">
      <w:pPr>
        <w:ind w:left="1134" w:right="142"/>
        <w:jc w:val="both"/>
        <w:rPr>
          <w:b/>
          <w:i w:val="0"/>
          <w:sz w:val="22"/>
          <w:szCs w:val="22"/>
        </w:rPr>
      </w:pPr>
    </w:p>
    <w:p w14:paraId="4B8990D0" w14:textId="77777777" w:rsidR="00822397" w:rsidRPr="00822397" w:rsidRDefault="00822397" w:rsidP="00AF3163">
      <w:pPr>
        <w:ind w:left="1134" w:right="142"/>
        <w:jc w:val="both"/>
        <w:rPr>
          <w:b/>
          <w:i w:val="0"/>
          <w:sz w:val="22"/>
          <w:szCs w:val="22"/>
        </w:rPr>
      </w:pPr>
    </w:p>
    <w:p w14:paraId="7785625C" w14:textId="77777777" w:rsidR="00822397" w:rsidRPr="00822397" w:rsidRDefault="00822397" w:rsidP="00AF3163">
      <w:pPr>
        <w:ind w:left="1134" w:right="142"/>
        <w:jc w:val="both"/>
        <w:rPr>
          <w:b/>
          <w:i w:val="0"/>
          <w:sz w:val="22"/>
          <w:szCs w:val="22"/>
        </w:rPr>
      </w:pPr>
      <w:r w:rsidRPr="00822397">
        <w:rPr>
          <w:b/>
          <w:i w:val="0"/>
          <w:sz w:val="22"/>
          <w:szCs w:val="22"/>
        </w:rPr>
        <w:t>Prevzem pogodbenih del</w:t>
      </w:r>
    </w:p>
    <w:p w14:paraId="531B6BB7"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412FCC02" w14:textId="77777777" w:rsidR="003C4C85" w:rsidRDefault="003C4C85" w:rsidP="00AF3163">
      <w:pPr>
        <w:ind w:left="1134" w:right="142"/>
        <w:jc w:val="both"/>
        <w:rPr>
          <w:i w:val="0"/>
          <w:color w:val="000000"/>
          <w:sz w:val="22"/>
          <w:szCs w:val="22"/>
        </w:rPr>
      </w:pPr>
    </w:p>
    <w:p w14:paraId="5E0034E7" w14:textId="1675D317" w:rsidR="00822397" w:rsidRPr="00822397" w:rsidRDefault="00822397" w:rsidP="00AF3163">
      <w:pPr>
        <w:ind w:left="1134" w:right="142"/>
        <w:jc w:val="both"/>
        <w:rPr>
          <w:i w:val="0"/>
          <w:color w:val="000000"/>
          <w:sz w:val="22"/>
          <w:szCs w:val="22"/>
        </w:rPr>
      </w:pPr>
      <w:r w:rsidRPr="00822397">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48FA7190" w14:textId="77777777" w:rsidR="00822397" w:rsidRPr="00822397" w:rsidRDefault="00822397" w:rsidP="00AF3163">
      <w:pPr>
        <w:ind w:left="1134" w:right="142"/>
        <w:jc w:val="both"/>
        <w:rPr>
          <w:i w:val="0"/>
          <w:color w:val="000000"/>
          <w:sz w:val="22"/>
          <w:szCs w:val="22"/>
        </w:rPr>
      </w:pPr>
    </w:p>
    <w:p w14:paraId="4AE36D84" w14:textId="77777777" w:rsidR="00822397" w:rsidRPr="00822397" w:rsidRDefault="00822397" w:rsidP="00AF3163">
      <w:pPr>
        <w:spacing w:after="160" w:line="259" w:lineRule="auto"/>
        <w:ind w:left="1134" w:right="142"/>
        <w:jc w:val="both"/>
        <w:rPr>
          <w:i w:val="0"/>
          <w:color w:val="000000"/>
          <w:sz w:val="22"/>
          <w:szCs w:val="22"/>
        </w:rPr>
      </w:pPr>
      <w:r w:rsidRPr="00822397">
        <w:rPr>
          <w:i w:val="0"/>
          <w:color w:val="000000"/>
          <w:sz w:val="22"/>
          <w:szCs w:val="22"/>
        </w:rPr>
        <w:t xml:space="preserve">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w:t>
      </w:r>
      <w:r w:rsidRPr="00822397">
        <w:rPr>
          <w:i w:val="0"/>
          <w:color w:val="000000"/>
          <w:sz w:val="22"/>
          <w:szCs w:val="22"/>
        </w:rPr>
        <w:lastRenderedPageBreak/>
        <w:t>se sestavi zapisnik. Izvajalec je dolžan ob primopredaji predložiti tudi izpolnjene obrazce skladno z navodilom o prenosu zgrajene komunalne infrastrukture, s katerim ga naročnik seznani ob uvedbi v posel.</w:t>
      </w:r>
    </w:p>
    <w:p w14:paraId="11ED3061" w14:textId="77777777" w:rsidR="00822397" w:rsidRPr="00822397" w:rsidRDefault="00822397" w:rsidP="00AF3163">
      <w:pPr>
        <w:keepNext/>
        <w:spacing w:line="259" w:lineRule="auto"/>
        <w:ind w:left="1134" w:right="142"/>
        <w:jc w:val="both"/>
        <w:rPr>
          <w:i w:val="0"/>
          <w:color w:val="000000"/>
          <w:sz w:val="22"/>
          <w:szCs w:val="22"/>
        </w:rPr>
      </w:pPr>
      <w:r w:rsidRPr="00822397">
        <w:rPr>
          <w:i w:val="0"/>
          <w:color w:val="000000"/>
          <w:sz w:val="22"/>
          <w:szCs w:val="22"/>
        </w:rPr>
        <w:t>Kot predpogoj za prevzem objekta mora izvajalec predložiti naročniku 3 (tri) tiskane izvode in 2 (dva) izvoda v elektronski obliki načrtov projekta izvedenih del (PID) in 3 (tri) izvode Projekta za vzdrževanje in obratovanje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822397">
        <w:rPr>
          <w:i w:val="0"/>
          <w:sz w:val="22"/>
          <w:szCs w:val="22"/>
        </w:rPr>
        <w:t>, vključno z izpolnjenimi in potrjenimi obrazci iz katerih je razvidna vrsta, obseg in vrednost zgrajene komunalne infrastrukture v skladu z Navodilom o prevzemu komunalne opreme MOL.</w:t>
      </w:r>
      <w:r w:rsidRPr="00822397">
        <w:rPr>
          <w:i w:val="0"/>
          <w:color w:val="000000"/>
          <w:sz w:val="22"/>
          <w:szCs w:val="22"/>
        </w:rPr>
        <w:t xml:space="preserve"> Projektna dokumentacija v elektronski obliki mora biti pripravljena v naslednjih formatih (nezaklenjeno):</w:t>
      </w:r>
    </w:p>
    <w:p w14:paraId="5365C165" w14:textId="77777777" w:rsidR="00822397" w:rsidRPr="00822397" w:rsidRDefault="00822397" w:rsidP="003C4C85">
      <w:pPr>
        <w:numPr>
          <w:ilvl w:val="0"/>
          <w:numId w:val="31"/>
        </w:numPr>
        <w:spacing w:line="259" w:lineRule="auto"/>
        <w:ind w:left="1560" w:right="142"/>
        <w:jc w:val="both"/>
        <w:rPr>
          <w:i w:val="0"/>
          <w:color w:val="000000"/>
          <w:sz w:val="22"/>
          <w:szCs w:val="22"/>
        </w:rPr>
      </w:pPr>
      <w:r w:rsidRPr="00822397">
        <w:rPr>
          <w:i w:val="0"/>
          <w:color w:val="000000"/>
          <w:sz w:val="22"/>
          <w:szCs w:val="22"/>
        </w:rPr>
        <w:t>grafični del v vektorskem formatu .</w:t>
      </w:r>
      <w:proofErr w:type="spellStart"/>
      <w:r w:rsidRPr="00822397">
        <w:rPr>
          <w:i w:val="0"/>
          <w:color w:val="000000"/>
          <w:sz w:val="22"/>
          <w:szCs w:val="22"/>
        </w:rPr>
        <w:t>dwg</w:t>
      </w:r>
      <w:proofErr w:type="spellEnd"/>
      <w:r w:rsidRPr="00822397">
        <w:rPr>
          <w:i w:val="0"/>
          <w:color w:val="000000"/>
          <w:sz w:val="22"/>
          <w:szCs w:val="22"/>
        </w:rPr>
        <w:t xml:space="preserve"> in .</w:t>
      </w:r>
      <w:proofErr w:type="spellStart"/>
      <w:r w:rsidRPr="00822397">
        <w:rPr>
          <w:i w:val="0"/>
          <w:color w:val="000000"/>
          <w:sz w:val="22"/>
          <w:szCs w:val="22"/>
        </w:rPr>
        <w:t>dxf</w:t>
      </w:r>
      <w:proofErr w:type="spellEnd"/>
      <w:r w:rsidRPr="00822397">
        <w:rPr>
          <w:i w:val="0"/>
          <w:color w:val="000000"/>
          <w:sz w:val="22"/>
          <w:szCs w:val="22"/>
        </w:rPr>
        <w:t>,</w:t>
      </w:r>
    </w:p>
    <w:p w14:paraId="01B91676" w14:textId="77777777" w:rsidR="00822397" w:rsidRPr="00822397" w:rsidRDefault="00822397" w:rsidP="003C4C85">
      <w:pPr>
        <w:numPr>
          <w:ilvl w:val="0"/>
          <w:numId w:val="31"/>
        </w:numPr>
        <w:spacing w:line="259" w:lineRule="auto"/>
        <w:ind w:left="1560" w:right="142"/>
        <w:jc w:val="both"/>
        <w:rPr>
          <w:i w:val="0"/>
          <w:color w:val="000000"/>
          <w:sz w:val="22"/>
          <w:szCs w:val="22"/>
        </w:rPr>
      </w:pPr>
      <w:r w:rsidRPr="00822397">
        <w:rPr>
          <w:i w:val="0"/>
          <w:color w:val="000000"/>
          <w:sz w:val="22"/>
          <w:szCs w:val="22"/>
        </w:rPr>
        <w:t>tekstualni del v formatu .</w:t>
      </w:r>
      <w:proofErr w:type="spellStart"/>
      <w:r w:rsidRPr="00822397">
        <w:rPr>
          <w:i w:val="0"/>
          <w:color w:val="000000"/>
          <w:sz w:val="22"/>
          <w:szCs w:val="22"/>
        </w:rPr>
        <w:t>doc</w:t>
      </w:r>
      <w:proofErr w:type="spellEnd"/>
      <w:r w:rsidRPr="00822397">
        <w:rPr>
          <w:i w:val="0"/>
          <w:color w:val="000000"/>
          <w:sz w:val="22"/>
          <w:szCs w:val="22"/>
        </w:rPr>
        <w:t>,</w:t>
      </w:r>
    </w:p>
    <w:p w14:paraId="349F6D62" w14:textId="77777777" w:rsidR="00822397" w:rsidRPr="00822397" w:rsidRDefault="00822397" w:rsidP="003C4C85">
      <w:pPr>
        <w:numPr>
          <w:ilvl w:val="0"/>
          <w:numId w:val="31"/>
        </w:numPr>
        <w:spacing w:line="259" w:lineRule="auto"/>
        <w:ind w:left="1560" w:right="142"/>
        <w:jc w:val="both"/>
        <w:rPr>
          <w:i w:val="0"/>
          <w:color w:val="000000"/>
          <w:sz w:val="22"/>
          <w:szCs w:val="22"/>
        </w:rPr>
      </w:pPr>
      <w:r w:rsidRPr="00822397">
        <w:rPr>
          <w:i w:val="0"/>
          <w:color w:val="000000"/>
          <w:sz w:val="22"/>
          <w:szCs w:val="22"/>
        </w:rPr>
        <w:t>tabelarični del v formatu .</w:t>
      </w:r>
      <w:proofErr w:type="spellStart"/>
      <w:r w:rsidRPr="00822397">
        <w:rPr>
          <w:i w:val="0"/>
          <w:color w:val="000000"/>
          <w:sz w:val="22"/>
          <w:szCs w:val="22"/>
        </w:rPr>
        <w:t>xls</w:t>
      </w:r>
      <w:proofErr w:type="spellEnd"/>
      <w:r w:rsidRPr="00822397">
        <w:rPr>
          <w:i w:val="0"/>
          <w:color w:val="000000"/>
          <w:sz w:val="22"/>
          <w:szCs w:val="22"/>
        </w:rPr>
        <w:t>.</w:t>
      </w:r>
    </w:p>
    <w:p w14:paraId="63340B23" w14:textId="77777777" w:rsidR="00822397" w:rsidRPr="00822397" w:rsidRDefault="00822397" w:rsidP="00AF3163">
      <w:pPr>
        <w:keepNext/>
        <w:ind w:left="1134" w:right="142"/>
        <w:jc w:val="both"/>
        <w:rPr>
          <w:i w:val="0"/>
          <w:sz w:val="22"/>
          <w:szCs w:val="22"/>
          <w:highlight w:val="yellow"/>
        </w:rPr>
      </w:pPr>
    </w:p>
    <w:p w14:paraId="5E9C39F2"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V skladu s Pravilnikom o načinu označevanja javnih cest in o evidencah o javnih cestah in objektih na njih (Uradni list RS, št. 49/97, 2/04, 109/10 – ZCes-1 in 132/22 ZCes-2) mora izvajalec pripraviti poročilo o izvedenih delih (BCP obrazci za vpis v evidenco) in zagotoviti izdelavo projektne dokumentacije izvedenih del (PID) za vsa izvedena dela. Dokumentacijo je dolžan zagotoviti izvajalec del.</w:t>
      </w:r>
    </w:p>
    <w:p w14:paraId="2A67D8E6" w14:textId="77777777" w:rsidR="00822397" w:rsidRPr="00822397" w:rsidRDefault="00822397" w:rsidP="00AF3163">
      <w:pPr>
        <w:spacing w:line="259" w:lineRule="auto"/>
        <w:ind w:left="1134" w:right="142"/>
        <w:jc w:val="both"/>
        <w:rPr>
          <w:i w:val="0"/>
          <w:color w:val="000000"/>
          <w:sz w:val="22"/>
          <w:szCs w:val="22"/>
        </w:rPr>
      </w:pPr>
    </w:p>
    <w:p w14:paraId="6CF8BD2E" w14:textId="77777777" w:rsidR="00822397" w:rsidRPr="00822397" w:rsidRDefault="00822397" w:rsidP="00AF3163">
      <w:pPr>
        <w:spacing w:after="160" w:line="259" w:lineRule="auto"/>
        <w:ind w:left="1134" w:right="142"/>
        <w:jc w:val="both"/>
        <w:rPr>
          <w:i w:val="0"/>
          <w:color w:val="000000"/>
          <w:sz w:val="22"/>
          <w:szCs w:val="22"/>
        </w:rPr>
      </w:pPr>
      <w:r w:rsidRPr="00822397">
        <w:rPr>
          <w:i w:val="0"/>
          <w:color w:val="000000"/>
          <w:sz w:val="22"/>
          <w:szCs w:val="22"/>
        </w:rPr>
        <w:t>Izvajalec mora pred prevzemom pogodbenih del izročiti naročniku nepreklicno in brezpogojno bančno garancijo ali kavcijsko zavarovanje pri zavarovalnici za odpravo napak v garancijskem roku, plačljivo na prvi poziv, po vzorcu iz razpisne dokumentacije (v nadaljevanju: garancija), v</w:t>
      </w:r>
      <w:r w:rsidRPr="00822397">
        <w:rPr>
          <w:b/>
          <w:i w:val="0"/>
          <w:color w:val="000000"/>
          <w:sz w:val="22"/>
          <w:szCs w:val="22"/>
        </w:rPr>
        <w:t xml:space="preserve"> višini 5 % (pet odstotkov) od končne pogodbene vrednosti z DDV.</w:t>
      </w:r>
      <w:r w:rsidRPr="00822397">
        <w:rPr>
          <w:i w:val="0"/>
          <w:color w:val="000000"/>
          <w:sz w:val="22"/>
          <w:szCs w:val="22"/>
        </w:rPr>
        <w:t xml:space="preserve"> Rok trajanja garancije mora biti za 30 (trideset) dni daljši kot je garancijski rok za solidnost gradbe to je 10 (deset) let in 30 (trideset) dni. Garancija služi naročniku kot jamstvo za vestno izpolnjevanje izvajalčevih obveznosti do naročnika v času garancijskega roka. V kolikor se garancijski rok podaljša, se mora hkrati podaljšati za enak čas tudi rok trajanja garancije.</w:t>
      </w:r>
    </w:p>
    <w:p w14:paraId="1D7E6E72" w14:textId="77777777" w:rsidR="00822397" w:rsidRPr="003C4C85" w:rsidRDefault="00822397" w:rsidP="00AF3163">
      <w:pPr>
        <w:ind w:left="1134"/>
        <w:jc w:val="both"/>
        <w:rPr>
          <w:i w:val="0"/>
          <w:sz w:val="22"/>
          <w:szCs w:val="22"/>
        </w:rPr>
      </w:pPr>
      <w:r w:rsidRPr="003C4C85">
        <w:rPr>
          <w:i w:val="0"/>
          <w:sz w:val="22"/>
          <w:szCs w:val="22"/>
        </w:rPr>
        <w:t>Bančna garancija mora biti izdana v slovenskem jeziku pri banki, ki ima po Zakonu o bančništvu dovoljenje Banke Slovenije za opravljanje bančnih, vzajemno priznanih in dodatnih finančnih storitev.</w:t>
      </w:r>
    </w:p>
    <w:p w14:paraId="2C861B8E" w14:textId="77777777" w:rsidR="003C4C85" w:rsidRDefault="003C4C85" w:rsidP="00AF3163">
      <w:pPr>
        <w:ind w:left="1134"/>
        <w:jc w:val="both"/>
        <w:rPr>
          <w:i w:val="0"/>
          <w:color w:val="000000"/>
          <w:sz w:val="22"/>
          <w:szCs w:val="22"/>
        </w:rPr>
      </w:pPr>
    </w:p>
    <w:p w14:paraId="750AE164" w14:textId="3082FF3A" w:rsidR="00822397" w:rsidRPr="00822397" w:rsidRDefault="00822397" w:rsidP="00AF3163">
      <w:pPr>
        <w:ind w:left="1134"/>
        <w:jc w:val="both"/>
        <w:rPr>
          <w:i w:val="0"/>
          <w:color w:val="000000"/>
          <w:sz w:val="22"/>
          <w:szCs w:val="22"/>
        </w:rPr>
      </w:pPr>
      <w:r w:rsidRPr="00822397">
        <w:rPr>
          <w:i w:val="0"/>
          <w:color w:val="000000"/>
          <w:sz w:val="22"/>
          <w:szCs w:val="22"/>
        </w:rPr>
        <w:t>Izvajalec lahko svojo pogodbeno obveznost glede izročitve garancije iz prejšnjega odstavka tega člena naročniku izpolni tudi tako, da  kot jamstvo za odpravo napak v garancijskem roku izroči naročniku več zaporednih instrumentov finančnega zavarovanja s krajšimi roki veljavnosti, pri čemer vsak nov predložen instrument nadomesti prejšnjega tako, da mora biti skupna doba trajanja predloženih finančnih instrumentov neprekinjeno enaka celotnemu obdobju zahtevanega finančnega zavarovanja iz 5. člena tega odstavka, to je 10 (deset) let in 30 (trideset) dni.</w:t>
      </w:r>
    </w:p>
    <w:p w14:paraId="3D75A5E6" w14:textId="77777777" w:rsidR="00822397" w:rsidRPr="00822397" w:rsidRDefault="00822397" w:rsidP="00AF3163">
      <w:pPr>
        <w:ind w:left="1134"/>
        <w:jc w:val="both"/>
        <w:rPr>
          <w:i w:val="0"/>
          <w:color w:val="000000"/>
          <w:sz w:val="22"/>
          <w:szCs w:val="22"/>
        </w:rPr>
      </w:pPr>
    </w:p>
    <w:p w14:paraId="656A4A09" w14:textId="77777777" w:rsidR="00822397" w:rsidRPr="00822397" w:rsidRDefault="00822397" w:rsidP="00AF3163">
      <w:pPr>
        <w:numPr>
          <w:ilvl w:val="12"/>
          <w:numId w:val="0"/>
        </w:numPr>
        <w:spacing w:after="160"/>
        <w:ind w:left="1134" w:right="142"/>
        <w:jc w:val="both"/>
        <w:rPr>
          <w:i w:val="0"/>
          <w:color w:val="000000"/>
          <w:sz w:val="22"/>
          <w:szCs w:val="22"/>
        </w:rPr>
      </w:pPr>
      <w:r w:rsidRPr="00822397">
        <w:rPr>
          <w:i w:val="0"/>
          <w:color w:val="000000"/>
          <w:sz w:val="22"/>
          <w:szCs w:val="22"/>
        </w:rPr>
        <w:t>Vsako zaporedno finančno zavarovanje, ki ga bo izvajalec na način iz prejšnjega odstavka tega člena predložil naročniku, mora biti nepreklicna in brezpogojna bančna garancija ali kavcijsko zavarovanje pri zavarovalnici za odpravo napak v garancijskem roku, plačljivo na prvi poziv, po vzorcu iz razpisne dokumentacije, v višini 5% (petih odstotkov) od končne pogodbene vrednosti z DDV in mora veljati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petega odstavka tega člena. V kolikor se garancijski rok podaljša, se mora za enak čas hkrati ustrezno podaljšati rok trajanja finančnega zavarovanja, oziroma finančnih zavarovanj.</w:t>
      </w:r>
    </w:p>
    <w:p w14:paraId="39A7212C" w14:textId="77777777" w:rsidR="00822397" w:rsidRPr="00822397" w:rsidRDefault="00822397" w:rsidP="00AF3163">
      <w:pPr>
        <w:numPr>
          <w:ilvl w:val="12"/>
          <w:numId w:val="0"/>
        </w:numPr>
        <w:ind w:left="1134" w:right="142"/>
        <w:jc w:val="both"/>
        <w:rPr>
          <w:i w:val="0"/>
          <w:color w:val="000000"/>
          <w:sz w:val="22"/>
          <w:szCs w:val="22"/>
        </w:rPr>
      </w:pPr>
      <w:r w:rsidRPr="00822397">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1AC66442" w14:textId="77777777" w:rsidR="00822397" w:rsidRPr="00822397" w:rsidRDefault="00822397" w:rsidP="00AF3163">
      <w:pPr>
        <w:numPr>
          <w:ilvl w:val="12"/>
          <w:numId w:val="0"/>
        </w:numPr>
        <w:ind w:left="1134" w:right="142"/>
        <w:jc w:val="both"/>
        <w:rPr>
          <w:i w:val="0"/>
          <w:color w:val="000000"/>
          <w:sz w:val="22"/>
          <w:szCs w:val="22"/>
        </w:rPr>
      </w:pPr>
      <w:r w:rsidRPr="00822397">
        <w:rPr>
          <w:i w:val="0"/>
          <w:color w:val="000000"/>
          <w:sz w:val="22"/>
          <w:szCs w:val="22"/>
        </w:rPr>
        <w:lastRenderedPageBreak/>
        <w:t>Izvajalec odgovarja za odpravo stvarnih napak v garancijskih rokih skladno s to pogodbo, tudi če bo naročnik iz kateregakoli razloga unovčil prejeto zavarovanje za odpravo napak v garancijskem roku.</w:t>
      </w:r>
    </w:p>
    <w:p w14:paraId="4800F5CB" w14:textId="77777777" w:rsidR="00822397" w:rsidRPr="00822397" w:rsidRDefault="00822397" w:rsidP="00AF3163">
      <w:pPr>
        <w:ind w:left="1134" w:right="142"/>
        <w:jc w:val="both"/>
        <w:rPr>
          <w:i w:val="0"/>
          <w:color w:val="000000"/>
          <w:sz w:val="22"/>
          <w:szCs w:val="22"/>
        </w:rPr>
      </w:pPr>
    </w:p>
    <w:p w14:paraId="67E240F7"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 xml:space="preserve">Brez predložene garancije za odpravo napak v garancijski dobi prevzem pogodbenih del po tej pogodbi ni opravljen. </w:t>
      </w:r>
    </w:p>
    <w:p w14:paraId="6DE323DC" w14:textId="77777777" w:rsidR="00822397" w:rsidRPr="00822397" w:rsidRDefault="00822397" w:rsidP="00AF3163">
      <w:pPr>
        <w:keepNext/>
        <w:ind w:left="1134" w:right="142"/>
        <w:jc w:val="both"/>
        <w:rPr>
          <w:bCs/>
          <w:i w:val="0"/>
          <w:sz w:val="22"/>
          <w:szCs w:val="22"/>
        </w:rPr>
      </w:pPr>
    </w:p>
    <w:p w14:paraId="3DE3B0D9"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3BE2DCE5" w14:textId="77777777" w:rsidR="003C4C85" w:rsidRDefault="003C4C85" w:rsidP="00AF3163">
      <w:pPr>
        <w:ind w:left="1134" w:right="142"/>
        <w:jc w:val="both"/>
        <w:rPr>
          <w:i w:val="0"/>
          <w:color w:val="000000"/>
          <w:sz w:val="22"/>
          <w:szCs w:val="22"/>
        </w:rPr>
      </w:pPr>
    </w:p>
    <w:p w14:paraId="63044D78" w14:textId="6960A690" w:rsidR="00822397" w:rsidRPr="00822397" w:rsidRDefault="00822397" w:rsidP="00AF3163">
      <w:pPr>
        <w:ind w:left="1134" w:right="142"/>
        <w:jc w:val="both"/>
        <w:rPr>
          <w:i w:val="0"/>
          <w:color w:val="000000"/>
          <w:sz w:val="22"/>
          <w:szCs w:val="22"/>
        </w:rPr>
      </w:pPr>
      <w:r w:rsidRPr="00822397">
        <w:rPr>
          <w:i w:val="0"/>
          <w:color w:val="000000"/>
          <w:sz w:val="22"/>
          <w:szCs w:val="22"/>
        </w:rPr>
        <w:t xml:space="preserve">Za skrite napake, ki se pokažejo v garancijski dobi, je naročnik dolžan obvestiti izvajalca </w:t>
      </w:r>
      <w:r w:rsidRPr="00822397">
        <w:rPr>
          <w:i w:val="0"/>
          <w:sz w:val="22"/>
          <w:szCs w:val="22"/>
        </w:rPr>
        <w:t>brez odlašanja</w:t>
      </w:r>
      <w:r w:rsidRPr="00822397">
        <w:rPr>
          <w:i w:val="0"/>
          <w:color w:val="000000"/>
          <w:sz w:val="22"/>
          <w:szCs w:val="22"/>
        </w:rPr>
        <w:t>. Stranki sporazumno določita primeren rok za odpravo napak, če to ne bo mogoče, pa ga določi naročnik sam.</w:t>
      </w:r>
    </w:p>
    <w:p w14:paraId="371CF03A" w14:textId="77777777" w:rsidR="00822397" w:rsidRPr="00822397" w:rsidRDefault="00822397" w:rsidP="00AF3163">
      <w:pPr>
        <w:ind w:left="1134" w:right="142"/>
        <w:jc w:val="both"/>
        <w:rPr>
          <w:i w:val="0"/>
          <w:color w:val="000000"/>
          <w:sz w:val="22"/>
          <w:szCs w:val="22"/>
        </w:rPr>
      </w:pPr>
    </w:p>
    <w:p w14:paraId="6C38AFAB"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 xml:space="preserve">Izvajalec je k odpravi napak dolžan pristopiti v dogovorjenem roku, v nujnih primerih pa takoj, ko je to mogoče. </w:t>
      </w:r>
    </w:p>
    <w:p w14:paraId="55B821B7" w14:textId="77777777" w:rsidR="00822397" w:rsidRPr="00822397" w:rsidRDefault="00822397" w:rsidP="00AF3163">
      <w:pPr>
        <w:ind w:left="1134" w:right="142"/>
        <w:jc w:val="both"/>
        <w:rPr>
          <w:i w:val="0"/>
          <w:color w:val="000000"/>
          <w:sz w:val="22"/>
          <w:szCs w:val="22"/>
        </w:rPr>
      </w:pPr>
    </w:p>
    <w:p w14:paraId="13F24738"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50A2EBBC" w14:textId="77777777" w:rsidR="00822397" w:rsidRPr="00822397" w:rsidRDefault="00822397" w:rsidP="00AF3163">
      <w:pPr>
        <w:ind w:left="1134" w:right="142"/>
        <w:jc w:val="both"/>
        <w:rPr>
          <w:b/>
          <w:i w:val="0"/>
          <w:color w:val="000000"/>
          <w:sz w:val="22"/>
          <w:szCs w:val="22"/>
        </w:rPr>
      </w:pPr>
    </w:p>
    <w:p w14:paraId="153A7493" w14:textId="77777777" w:rsidR="00822397" w:rsidRPr="00822397" w:rsidRDefault="00822397" w:rsidP="00AF3163">
      <w:pPr>
        <w:ind w:left="1134" w:right="142"/>
        <w:rPr>
          <w:b/>
          <w:i w:val="0"/>
          <w:color w:val="000000"/>
          <w:sz w:val="22"/>
          <w:szCs w:val="22"/>
        </w:rPr>
      </w:pPr>
    </w:p>
    <w:p w14:paraId="7E96E6BE" w14:textId="77777777" w:rsidR="00822397" w:rsidRPr="00822397" w:rsidRDefault="00822397" w:rsidP="00AF3163">
      <w:pPr>
        <w:ind w:left="1134" w:right="142"/>
        <w:jc w:val="both"/>
        <w:rPr>
          <w:b/>
          <w:i w:val="0"/>
          <w:color w:val="000000"/>
          <w:sz w:val="22"/>
          <w:szCs w:val="22"/>
        </w:rPr>
      </w:pPr>
      <w:r w:rsidRPr="00822397">
        <w:rPr>
          <w:b/>
          <w:i w:val="0"/>
          <w:color w:val="000000"/>
          <w:sz w:val="22"/>
          <w:szCs w:val="22"/>
        </w:rPr>
        <w:t>Varstvo podatkov</w:t>
      </w:r>
    </w:p>
    <w:p w14:paraId="7E1F01D4"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220ED4B8" w14:textId="77777777" w:rsidR="003C4C85" w:rsidRDefault="003C4C85" w:rsidP="00AF3163">
      <w:pPr>
        <w:ind w:left="1134" w:right="142"/>
        <w:jc w:val="both"/>
        <w:rPr>
          <w:i w:val="0"/>
          <w:color w:val="000000"/>
          <w:sz w:val="22"/>
          <w:szCs w:val="22"/>
        </w:rPr>
      </w:pPr>
    </w:p>
    <w:p w14:paraId="06961722" w14:textId="09411D54" w:rsidR="00822397" w:rsidRPr="00822397" w:rsidRDefault="00822397" w:rsidP="00AF3163">
      <w:pPr>
        <w:ind w:left="1134" w:right="142"/>
        <w:jc w:val="both"/>
        <w:rPr>
          <w:i w:val="0"/>
          <w:color w:val="000000"/>
          <w:sz w:val="22"/>
          <w:szCs w:val="22"/>
        </w:rPr>
      </w:pPr>
      <w:r w:rsidRPr="00822397">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4702233B" w14:textId="77777777" w:rsidR="00822397" w:rsidRPr="00822397" w:rsidRDefault="00822397" w:rsidP="00AF3163">
      <w:pPr>
        <w:ind w:left="1134" w:right="142"/>
        <w:jc w:val="both"/>
        <w:rPr>
          <w:i w:val="0"/>
          <w:color w:val="000000"/>
          <w:sz w:val="22"/>
          <w:szCs w:val="22"/>
        </w:rPr>
      </w:pPr>
    </w:p>
    <w:p w14:paraId="380E6AE5"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 xml:space="preserve">Naročnik se zaveže varovati podatke, ki jih pridobi od izvajalca, v zadevah v zvezi s to pogodbo kot poslovno skrivnost skladno z Zakonom o poslovni skrivnosti (Uradni list RS, št. 22/19). </w:t>
      </w:r>
    </w:p>
    <w:p w14:paraId="1C27B294" w14:textId="77777777" w:rsidR="00822397" w:rsidRPr="00822397" w:rsidRDefault="00822397" w:rsidP="00AF3163">
      <w:pPr>
        <w:ind w:left="1134" w:right="142"/>
        <w:jc w:val="both"/>
        <w:rPr>
          <w:i w:val="0"/>
          <w:color w:val="000000"/>
          <w:sz w:val="22"/>
          <w:szCs w:val="22"/>
        </w:rPr>
      </w:pPr>
    </w:p>
    <w:p w14:paraId="39FA9402"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V primeru kršitve določb o varovanju poslovne skrivnosti, sta pogodbeni stranki odškodninsko odgovorni za vso posredno in neposredno škodo.</w:t>
      </w:r>
    </w:p>
    <w:p w14:paraId="22285C7D" w14:textId="77777777" w:rsidR="00822397" w:rsidRPr="00822397" w:rsidRDefault="00822397" w:rsidP="00AF3163">
      <w:pPr>
        <w:ind w:left="1134" w:right="142"/>
        <w:jc w:val="both"/>
        <w:rPr>
          <w:i w:val="0"/>
          <w:color w:val="000000"/>
          <w:sz w:val="22"/>
          <w:szCs w:val="22"/>
        </w:rPr>
      </w:pPr>
    </w:p>
    <w:p w14:paraId="0170F976" w14:textId="77777777" w:rsidR="00822397" w:rsidRPr="00822397" w:rsidRDefault="00822397" w:rsidP="00AF3163">
      <w:pPr>
        <w:ind w:left="1134" w:right="142"/>
        <w:jc w:val="both"/>
        <w:rPr>
          <w:i w:val="0"/>
          <w:color w:val="000000"/>
          <w:sz w:val="22"/>
          <w:szCs w:val="22"/>
        </w:rPr>
      </w:pPr>
    </w:p>
    <w:p w14:paraId="661ED35F" w14:textId="77777777" w:rsidR="00822397" w:rsidRPr="00822397" w:rsidRDefault="00822397" w:rsidP="00AF3163">
      <w:pPr>
        <w:ind w:left="1134" w:right="142"/>
        <w:jc w:val="both"/>
        <w:rPr>
          <w:b/>
          <w:i w:val="0"/>
          <w:sz w:val="22"/>
          <w:szCs w:val="22"/>
        </w:rPr>
      </w:pPr>
      <w:r w:rsidRPr="00822397">
        <w:rPr>
          <w:b/>
          <w:i w:val="0"/>
          <w:sz w:val="22"/>
          <w:szCs w:val="22"/>
        </w:rPr>
        <w:t>Pooblaščeni predstavniki pogodbenih strank</w:t>
      </w:r>
    </w:p>
    <w:p w14:paraId="479FC37F" w14:textId="77777777" w:rsidR="00822397" w:rsidRPr="00822397" w:rsidRDefault="00822397" w:rsidP="00AF3163">
      <w:pPr>
        <w:ind w:left="1134" w:right="142"/>
        <w:jc w:val="both"/>
        <w:rPr>
          <w:i w:val="0"/>
          <w:sz w:val="22"/>
          <w:szCs w:val="22"/>
        </w:rPr>
      </w:pPr>
    </w:p>
    <w:p w14:paraId="571BB83A"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4F133FCA" w14:textId="77777777" w:rsidR="003C4C85" w:rsidRDefault="003C4C85" w:rsidP="00AF3163">
      <w:pPr>
        <w:ind w:left="1134" w:right="142"/>
        <w:jc w:val="both"/>
        <w:rPr>
          <w:i w:val="0"/>
          <w:color w:val="000000"/>
          <w:sz w:val="22"/>
          <w:szCs w:val="22"/>
        </w:rPr>
      </w:pPr>
    </w:p>
    <w:p w14:paraId="5D7761C9" w14:textId="2E0348F9" w:rsidR="00822397" w:rsidRPr="00822397" w:rsidRDefault="00822397" w:rsidP="00AF3163">
      <w:pPr>
        <w:ind w:left="1134" w:right="142"/>
        <w:jc w:val="both"/>
        <w:rPr>
          <w:i w:val="0"/>
          <w:color w:val="000000"/>
          <w:sz w:val="22"/>
          <w:szCs w:val="22"/>
        </w:rPr>
      </w:pPr>
      <w:r w:rsidRPr="00822397">
        <w:rPr>
          <w:i w:val="0"/>
          <w:color w:val="000000"/>
          <w:sz w:val="22"/>
          <w:szCs w:val="22"/>
        </w:rPr>
        <w:t xml:space="preserve">Pooblaščen predstavnik naročnika za izvajanje te pogodbe je:  Maja Trček Hočevar, e-mail: </w:t>
      </w:r>
      <w:hyperlink r:id="rId15" w:history="1">
        <w:r w:rsidRPr="00822397">
          <w:rPr>
            <w:i w:val="0"/>
            <w:color w:val="0000FF"/>
            <w:sz w:val="22"/>
            <w:szCs w:val="22"/>
            <w:u w:val="single"/>
          </w:rPr>
          <w:t>maja.trcek@ljubljana.si</w:t>
        </w:r>
      </w:hyperlink>
      <w:r w:rsidRPr="00822397">
        <w:rPr>
          <w:i w:val="0"/>
          <w:sz w:val="22"/>
          <w:szCs w:val="22"/>
        </w:rPr>
        <w:t xml:space="preserve"> tel. št.</w:t>
      </w:r>
      <w:r w:rsidRPr="00822397">
        <w:rPr>
          <w:i w:val="0"/>
          <w:color w:val="000000"/>
          <w:sz w:val="22"/>
          <w:szCs w:val="22"/>
        </w:rPr>
        <w:t xml:space="preserve"> 01 306 17 78, ki je skrbnica te pogodbe.</w:t>
      </w:r>
    </w:p>
    <w:p w14:paraId="47EF3842" w14:textId="77777777" w:rsidR="00822397" w:rsidRPr="00822397" w:rsidRDefault="00822397" w:rsidP="00AF3163">
      <w:pPr>
        <w:ind w:left="1134" w:right="142"/>
        <w:jc w:val="both"/>
        <w:rPr>
          <w:i w:val="0"/>
          <w:color w:val="000000"/>
          <w:sz w:val="22"/>
          <w:szCs w:val="22"/>
        </w:rPr>
      </w:pPr>
    </w:p>
    <w:p w14:paraId="3F4E0675"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Pooblaščen predstavnik na strani izvajalca je: ………………. e-mail:……………tel. št………………</w:t>
      </w:r>
    </w:p>
    <w:p w14:paraId="2F5A7F1C"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Izvajalec za vodjo gradnje imenuje: …………………………… e-mail…………….tel. št………………</w:t>
      </w:r>
    </w:p>
    <w:p w14:paraId="3DCB2F63" w14:textId="77777777" w:rsidR="00822397" w:rsidRPr="00822397" w:rsidRDefault="00822397" w:rsidP="00AF3163">
      <w:pPr>
        <w:ind w:left="1134" w:right="142"/>
        <w:jc w:val="both"/>
        <w:rPr>
          <w:i w:val="0"/>
          <w:color w:val="000000"/>
          <w:sz w:val="22"/>
          <w:szCs w:val="22"/>
        </w:rPr>
      </w:pPr>
    </w:p>
    <w:p w14:paraId="36E5B71E" w14:textId="77777777" w:rsidR="00822397" w:rsidRPr="00822397" w:rsidRDefault="00822397" w:rsidP="00AF3163">
      <w:pPr>
        <w:ind w:left="1134" w:right="142"/>
        <w:jc w:val="both"/>
        <w:rPr>
          <w:color w:val="000000"/>
          <w:sz w:val="22"/>
          <w:szCs w:val="22"/>
        </w:rPr>
      </w:pPr>
      <w:r w:rsidRPr="00822397">
        <w:rPr>
          <w:color w:val="000000"/>
          <w:sz w:val="22"/>
          <w:szCs w:val="22"/>
        </w:rPr>
        <w:t>/Opomba: Določiti v primeru skupne ponudbe/</w:t>
      </w:r>
    </w:p>
    <w:p w14:paraId="25AEBEAF"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Vodilni pogodbenik je: .................</w:t>
      </w:r>
    </w:p>
    <w:p w14:paraId="3BD60FAC" w14:textId="77777777" w:rsidR="00822397" w:rsidRPr="00822397" w:rsidRDefault="00822397" w:rsidP="00AF3163">
      <w:pPr>
        <w:ind w:left="1134" w:right="142"/>
        <w:jc w:val="both"/>
        <w:rPr>
          <w:i w:val="0"/>
          <w:color w:val="000000"/>
          <w:sz w:val="22"/>
          <w:szCs w:val="22"/>
        </w:rPr>
      </w:pPr>
    </w:p>
    <w:p w14:paraId="1E2419FF"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Izvajalec mora na zahtevo naročnika zamenjati odgovorno osebo, če delo opravlja nestrokovno ali v nasprotju z interesi naročnika.</w:t>
      </w:r>
    </w:p>
    <w:p w14:paraId="6A05FD50" w14:textId="77777777" w:rsidR="00822397" w:rsidRPr="00822397" w:rsidRDefault="00822397" w:rsidP="00AF3163">
      <w:pPr>
        <w:overflowPunct w:val="0"/>
        <w:autoSpaceDE w:val="0"/>
        <w:autoSpaceDN w:val="0"/>
        <w:adjustRightInd w:val="0"/>
        <w:ind w:left="1134" w:right="142"/>
        <w:jc w:val="both"/>
        <w:textAlignment w:val="baseline"/>
        <w:rPr>
          <w:i w:val="0"/>
          <w:color w:val="000000"/>
          <w:sz w:val="22"/>
          <w:szCs w:val="22"/>
        </w:rPr>
      </w:pPr>
    </w:p>
    <w:p w14:paraId="02D3D051"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Nadzor nad gradnjo, kot tudi urejanje vseh drugih vprašanj, ki bodo nastala ob izvajanju te pogodbe, bo naročnik uredil pred začetkom izvajanja pogodbenih del in o tem obvestil izvajalca.</w:t>
      </w:r>
    </w:p>
    <w:p w14:paraId="12EB5645" w14:textId="77777777" w:rsidR="00822397" w:rsidRPr="00822397" w:rsidRDefault="00822397" w:rsidP="00AF3163">
      <w:pPr>
        <w:ind w:left="1134" w:right="142"/>
        <w:jc w:val="both"/>
        <w:rPr>
          <w:i w:val="0"/>
          <w:color w:val="000000"/>
          <w:sz w:val="22"/>
          <w:szCs w:val="22"/>
        </w:rPr>
      </w:pPr>
    </w:p>
    <w:p w14:paraId="69595A4D" w14:textId="77777777" w:rsidR="00822397" w:rsidRPr="00822397" w:rsidRDefault="00822397" w:rsidP="00AF3163">
      <w:pPr>
        <w:overflowPunct w:val="0"/>
        <w:autoSpaceDE w:val="0"/>
        <w:autoSpaceDN w:val="0"/>
        <w:adjustRightInd w:val="0"/>
        <w:ind w:left="1134" w:right="142"/>
        <w:jc w:val="both"/>
        <w:textAlignment w:val="baseline"/>
        <w:rPr>
          <w:i w:val="0"/>
          <w:color w:val="000000"/>
          <w:sz w:val="22"/>
          <w:szCs w:val="22"/>
        </w:rPr>
      </w:pPr>
      <w:r w:rsidRPr="00822397">
        <w:rPr>
          <w:i w:val="0"/>
          <w:color w:val="000000"/>
          <w:sz w:val="22"/>
          <w:szCs w:val="22"/>
        </w:rPr>
        <w:t>Izvajanje nalog koordinatorja za varnost in zdravje pri delu v izvajalni fazi projekta bo naročnik uredil pred začetkom izvajanja pogodbenih del in o tem obvestil izvajalca.</w:t>
      </w:r>
    </w:p>
    <w:p w14:paraId="23EA2686" w14:textId="77777777" w:rsidR="00822397" w:rsidRPr="00822397" w:rsidRDefault="00822397" w:rsidP="00AF3163">
      <w:pPr>
        <w:ind w:left="1134" w:right="142"/>
        <w:jc w:val="both"/>
        <w:rPr>
          <w:i w:val="0"/>
          <w:sz w:val="22"/>
          <w:szCs w:val="22"/>
        </w:rPr>
      </w:pPr>
    </w:p>
    <w:p w14:paraId="68D4A164" w14:textId="77777777" w:rsidR="00822397" w:rsidRPr="00822397" w:rsidRDefault="00822397" w:rsidP="00AF3163">
      <w:pPr>
        <w:ind w:left="1134" w:right="142"/>
        <w:jc w:val="both"/>
        <w:rPr>
          <w:i w:val="0"/>
          <w:sz w:val="22"/>
          <w:szCs w:val="22"/>
        </w:rPr>
      </w:pPr>
      <w:r w:rsidRPr="00822397">
        <w:rPr>
          <w:i w:val="0"/>
          <w:sz w:val="22"/>
          <w:szCs w:val="22"/>
        </w:rPr>
        <w:lastRenderedPageBreak/>
        <w:t>V primeru spremembe pooblaščenih predstavnikov pogodbenih del se pogodbeni stranki nemudoma pisno obvestita, zamenjavo vodje gradnje pa pogodbeni stranki uredita z aneksom k tej pogodbi.</w:t>
      </w:r>
    </w:p>
    <w:p w14:paraId="40407ACE" w14:textId="77777777" w:rsidR="00822397" w:rsidRPr="00822397" w:rsidRDefault="00822397" w:rsidP="00AF3163">
      <w:pPr>
        <w:ind w:left="1134" w:right="142"/>
        <w:jc w:val="both"/>
        <w:rPr>
          <w:b/>
          <w:i w:val="0"/>
          <w:sz w:val="22"/>
          <w:szCs w:val="22"/>
        </w:rPr>
      </w:pPr>
    </w:p>
    <w:p w14:paraId="04B405E2" w14:textId="77777777" w:rsidR="00822397" w:rsidRPr="00822397" w:rsidRDefault="00822397" w:rsidP="00AF3163">
      <w:pPr>
        <w:ind w:left="1134" w:right="142"/>
        <w:jc w:val="both"/>
        <w:rPr>
          <w:b/>
          <w:i w:val="0"/>
          <w:sz w:val="22"/>
          <w:szCs w:val="22"/>
        </w:rPr>
      </w:pPr>
    </w:p>
    <w:p w14:paraId="095268CD" w14:textId="77777777" w:rsidR="00822397" w:rsidRPr="00822397" w:rsidRDefault="00822397" w:rsidP="00AF3163">
      <w:pPr>
        <w:ind w:left="1134" w:right="142"/>
        <w:jc w:val="both"/>
        <w:rPr>
          <w:b/>
          <w:i w:val="0"/>
          <w:sz w:val="22"/>
          <w:szCs w:val="22"/>
        </w:rPr>
      </w:pPr>
      <w:r w:rsidRPr="00822397">
        <w:rPr>
          <w:b/>
          <w:i w:val="0"/>
          <w:sz w:val="22"/>
          <w:szCs w:val="22"/>
        </w:rPr>
        <w:t>Protikorupcijska klavzula</w:t>
      </w:r>
    </w:p>
    <w:p w14:paraId="398B2EB4" w14:textId="77777777" w:rsidR="00822397" w:rsidRPr="00822397" w:rsidRDefault="00822397" w:rsidP="00AF3163">
      <w:pPr>
        <w:ind w:left="1134" w:right="142"/>
        <w:jc w:val="both"/>
        <w:rPr>
          <w:i w:val="0"/>
          <w:sz w:val="22"/>
          <w:szCs w:val="22"/>
        </w:rPr>
      </w:pPr>
    </w:p>
    <w:p w14:paraId="2B8B8C01"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1F87469B" w14:textId="77777777" w:rsidR="003C4C85" w:rsidRDefault="003C4C85" w:rsidP="00AF3163">
      <w:pPr>
        <w:ind w:left="1134" w:right="142"/>
        <w:jc w:val="both"/>
        <w:rPr>
          <w:i w:val="0"/>
          <w:sz w:val="22"/>
          <w:szCs w:val="22"/>
        </w:rPr>
      </w:pPr>
    </w:p>
    <w:p w14:paraId="2386C953" w14:textId="2FDBD501" w:rsidR="00822397" w:rsidRPr="00822397" w:rsidRDefault="00822397" w:rsidP="00AF3163">
      <w:pPr>
        <w:ind w:left="1134" w:right="142"/>
        <w:jc w:val="both"/>
        <w:rPr>
          <w:i w:val="0"/>
          <w:sz w:val="22"/>
          <w:szCs w:val="22"/>
        </w:rPr>
      </w:pPr>
      <w:r w:rsidRPr="00822397">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04E62928" w14:textId="77777777" w:rsidR="00822397" w:rsidRPr="00822397" w:rsidRDefault="00822397" w:rsidP="00AF3163">
      <w:pPr>
        <w:ind w:left="1134" w:right="142"/>
        <w:jc w:val="both"/>
        <w:rPr>
          <w:i w:val="0"/>
          <w:sz w:val="22"/>
          <w:szCs w:val="22"/>
        </w:rPr>
      </w:pPr>
    </w:p>
    <w:p w14:paraId="0CC59942" w14:textId="77777777" w:rsidR="00822397" w:rsidRPr="00822397" w:rsidRDefault="00822397" w:rsidP="00AF3163">
      <w:pPr>
        <w:ind w:left="1134" w:right="142"/>
        <w:jc w:val="both"/>
        <w:rPr>
          <w:i w:val="0"/>
          <w:sz w:val="22"/>
          <w:szCs w:val="22"/>
        </w:rPr>
      </w:pPr>
      <w:r w:rsidRPr="00822397">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3953586" w14:textId="77777777" w:rsidR="00822397" w:rsidRPr="00822397" w:rsidRDefault="00822397" w:rsidP="00AF3163">
      <w:pPr>
        <w:tabs>
          <w:tab w:val="center" w:pos="4536"/>
          <w:tab w:val="right" w:pos="9072"/>
        </w:tabs>
        <w:ind w:left="1134" w:right="142"/>
        <w:jc w:val="both"/>
        <w:rPr>
          <w:i w:val="0"/>
          <w:sz w:val="22"/>
          <w:szCs w:val="22"/>
        </w:rPr>
      </w:pPr>
    </w:p>
    <w:p w14:paraId="5E33002A" w14:textId="77777777" w:rsidR="00822397" w:rsidRPr="00822397" w:rsidRDefault="00822397" w:rsidP="00AF3163">
      <w:pPr>
        <w:tabs>
          <w:tab w:val="center" w:pos="4536"/>
          <w:tab w:val="right" w:pos="9072"/>
        </w:tabs>
        <w:ind w:left="1134" w:right="142"/>
        <w:jc w:val="both"/>
        <w:rPr>
          <w:i w:val="0"/>
          <w:sz w:val="22"/>
          <w:szCs w:val="22"/>
        </w:rPr>
      </w:pPr>
    </w:p>
    <w:p w14:paraId="659A24B8" w14:textId="77777777" w:rsidR="00822397" w:rsidRPr="00822397" w:rsidRDefault="00822397" w:rsidP="00AF3163">
      <w:pPr>
        <w:ind w:left="1134" w:right="142"/>
        <w:jc w:val="both"/>
        <w:rPr>
          <w:b/>
          <w:i w:val="0"/>
          <w:sz w:val="22"/>
          <w:szCs w:val="22"/>
        </w:rPr>
      </w:pPr>
      <w:r w:rsidRPr="00822397">
        <w:rPr>
          <w:b/>
          <w:i w:val="0"/>
          <w:sz w:val="22"/>
          <w:szCs w:val="22"/>
        </w:rPr>
        <w:t>Odstop od pogodbe</w:t>
      </w:r>
    </w:p>
    <w:p w14:paraId="657FA266" w14:textId="77777777" w:rsidR="00822397" w:rsidRPr="00822397" w:rsidRDefault="00822397" w:rsidP="00AF3163">
      <w:pPr>
        <w:ind w:left="1134" w:right="142"/>
        <w:jc w:val="both"/>
        <w:rPr>
          <w:i w:val="0"/>
          <w:sz w:val="22"/>
          <w:szCs w:val="22"/>
        </w:rPr>
      </w:pPr>
    </w:p>
    <w:p w14:paraId="6C86110C"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280A6B85" w14:textId="77777777" w:rsidR="003C4C85" w:rsidRDefault="003C4C85" w:rsidP="00AF3163">
      <w:pPr>
        <w:ind w:left="1134" w:right="142"/>
        <w:jc w:val="both"/>
        <w:rPr>
          <w:i w:val="0"/>
          <w:color w:val="000000"/>
          <w:sz w:val="22"/>
          <w:szCs w:val="22"/>
        </w:rPr>
      </w:pPr>
    </w:p>
    <w:p w14:paraId="6E48EC12" w14:textId="23AC677A" w:rsidR="00822397" w:rsidRPr="00822397" w:rsidRDefault="00822397" w:rsidP="00AF3163">
      <w:pPr>
        <w:ind w:left="1134" w:right="142"/>
        <w:jc w:val="both"/>
        <w:rPr>
          <w:i w:val="0"/>
          <w:color w:val="000000"/>
          <w:sz w:val="22"/>
          <w:szCs w:val="22"/>
        </w:rPr>
      </w:pPr>
      <w:r w:rsidRPr="00822397">
        <w:rPr>
          <w:i w:val="0"/>
          <w:color w:val="000000"/>
          <w:sz w:val="22"/>
          <w:szCs w:val="22"/>
        </w:rPr>
        <w:t xml:space="preserve">Naročnik lahko odstopi od pogodbe, če izvajalec ne začne z izvedbo del v roku, določenem s to pogodbo, in niti v naknadnem roku, ki mu ga določi naročnik. </w:t>
      </w:r>
    </w:p>
    <w:p w14:paraId="7E957256" w14:textId="77777777" w:rsidR="00822397" w:rsidRPr="00822397" w:rsidRDefault="00822397" w:rsidP="00AF3163">
      <w:pPr>
        <w:ind w:left="1134" w:right="142"/>
        <w:jc w:val="both"/>
        <w:rPr>
          <w:i w:val="0"/>
          <w:color w:val="000000"/>
          <w:sz w:val="22"/>
          <w:szCs w:val="22"/>
        </w:rPr>
      </w:pPr>
    </w:p>
    <w:p w14:paraId="46503A90"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0EE380C1" w14:textId="77777777" w:rsidR="00822397" w:rsidRPr="00822397" w:rsidRDefault="00822397" w:rsidP="00AF316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48CF28CE" w14:textId="77777777" w:rsidR="00822397" w:rsidRPr="00822397" w:rsidRDefault="00822397" w:rsidP="00AF316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822397">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14:paraId="4E5D459F" w14:textId="77777777" w:rsidR="00822397" w:rsidRPr="00822397" w:rsidRDefault="00822397" w:rsidP="00AF316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6B44B5FB" w14:textId="77777777" w:rsidR="00822397" w:rsidRPr="00822397" w:rsidRDefault="00822397" w:rsidP="00AF316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822397">
        <w:rPr>
          <w:i w:val="0"/>
          <w:color w:val="000000"/>
          <w:sz w:val="22"/>
          <w:szCs w:val="22"/>
        </w:rPr>
        <w:t>V primeru odstopa od pogodbe po tem členu je izvajalec dolžan povrniti naročniku vse stroške, povezane z izborom novega izvajalca kot tudi škodo, ki nastane naročniku zaradi zamude.</w:t>
      </w:r>
    </w:p>
    <w:p w14:paraId="46065A7D" w14:textId="77777777" w:rsidR="00822397" w:rsidRPr="00822397" w:rsidRDefault="00822397" w:rsidP="00AF316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7CCA546F" w14:textId="77777777" w:rsidR="00822397" w:rsidRPr="00822397" w:rsidRDefault="00822397" w:rsidP="00AF316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79161D28" w14:textId="77777777" w:rsidR="00822397" w:rsidRPr="00822397" w:rsidRDefault="00822397" w:rsidP="00AF316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b/>
          <w:color w:val="000000"/>
        </w:rPr>
      </w:pPr>
      <w:r w:rsidRPr="00822397">
        <w:rPr>
          <w:b/>
          <w:color w:val="000000"/>
        </w:rPr>
        <w:t>Razvezni pogoj</w:t>
      </w:r>
    </w:p>
    <w:p w14:paraId="60698B07" w14:textId="77777777" w:rsidR="00822397" w:rsidRPr="00822397" w:rsidRDefault="00822397" w:rsidP="00AF316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4C07835A" w14:textId="77777777" w:rsidR="00822397" w:rsidRPr="00822397" w:rsidRDefault="00822397" w:rsidP="003C4C85">
      <w:pPr>
        <w:numPr>
          <w:ilvl w:val="0"/>
          <w:numId w:val="27"/>
        </w:numPr>
        <w:spacing w:after="160" w:line="259" w:lineRule="auto"/>
        <w:ind w:left="1134" w:right="142"/>
        <w:contextualSpacing/>
        <w:jc w:val="center"/>
        <w:rPr>
          <w:i w:val="0"/>
          <w:color w:val="000000"/>
          <w:sz w:val="22"/>
          <w:szCs w:val="22"/>
        </w:rPr>
      </w:pPr>
      <w:r w:rsidRPr="00822397">
        <w:rPr>
          <w:i w:val="0"/>
          <w:sz w:val="22"/>
          <w:szCs w:val="22"/>
        </w:rPr>
        <w:t>člen</w:t>
      </w:r>
    </w:p>
    <w:p w14:paraId="5746FE8B" w14:textId="77777777" w:rsidR="00822397" w:rsidRPr="00822397" w:rsidRDefault="00822397" w:rsidP="00AF3163">
      <w:pPr>
        <w:ind w:left="1134"/>
        <w:jc w:val="both"/>
        <w:rPr>
          <w:i w:val="0"/>
          <w:color w:val="000000"/>
          <w:sz w:val="22"/>
          <w:szCs w:val="22"/>
        </w:rPr>
      </w:pPr>
    </w:p>
    <w:p w14:paraId="599FF515" w14:textId="77777777" w:rsidR="00822397" w:rsidRPr="00822397" w:rsidRDefault="00822397" w:rsidP="00AF3163">
      <w:pPr>
        <w:ind w:left="1134"/>
        <w:jc w:val="both"/>
        <w:rPr>
          <w:i w:val="0"/>
          <w:sz w:val="22"/>
          <w:szCs w:val="22"/>
        </w:rPr>
      </w:pPr>
      <w:r w:rsidRPr="00822397">
        <w:rPr>
          <w:i w:val="0"/>
          <w:sz w:val="22"/>
          <w:szCs w:val="22"/>
        </w:rPr>
        <w:t>Ta pogodba je skladno s 67. členom ZJN-3 sklenjena pod razveznim pogojem, ki se uresniči v primeru izpolnitve ene od naslednjih okoliščin:</w:t>
      </w:r>
    </w:p>
    <w:p w14:paraId="688A179E" w14:textId="77777777" w:rsidR="00822397" w:rsidRPr="00822397" w:rsidRDefault="00822397" w:rsidP="003C4C85">
      <w:pPr>
        <w:numPr>
          <w:ilvl w:val="0"/>
          <w:numId w:val="33"/>
        </w:numPr>
        <w:ind w:left="1560" w:hanging="284"/>
        <w:contextualSpacing/>
        <w:jc w:val="both"/>
        <w:rPr>
          <w:i w:val="0"/>
          <w:sz w:val="22"/>
          <w:szCs w:val="22"/>
        </w:rPr>
      </w:pPr>
      <w:r w:rsidRPr="00822397">
        <w:rPr>
          <w:i w:val="0"/>
          <w:sz w:val="22"/>
          <w:szCs w:val="22"/>
        </w:rPr>
        <w:t xml:space="preserve">če bo naročnik seznanjen, da je sodišče s pravnomočno odločitvijo ugotovilo kršitev obveznosti iz delovne, </w:t>
      </w:r>
      <w:proofErr w:type="spellStart"/>
      <w:r w:rsidRPr="00822397">
        <w:rPr>
          <w:i w:val="0"/>
          <w:sz w:val="22"/>
          <w:szCs w:val="22"/>
        </w:rPr>
        <w:t>okoljske</w:t>
      </w:r>
      <w:proofErr w:type="spellEnd"/>
      <w:r w:rsidRPr="00822397">
        <w:rPr>
          <w:i w:val="0"/>
          <w:sz w:val="22"/>
          <w:szCs w:val="22"/>
        </w:rPr>
        <w:t xml:space="preserve"> ali socialne zakonodaje s strani izvajalca ali njegovega podizvajalca ali </w:t>
      </w:r>
    </w:p>
    <w:p w14:paraId="14B9054F" w14:textId="77777777" w:rsidR="00822397" w:rsidRPr="00822397" w:rsidRDefault="00822397" w:rsidP="003C4C85">
      <w:pPr>
        <w:numPr>
          <w:ilvl w:val="0"/>
          <w:numId w:val="33"/>
        </w:numPr>
        <w:ind w:left="1560" w:hanging="284"/>
        <w:contextualSpacing/>
        <w:jc w:val="both"/>
        <w:rPr>
          <w:i w:val="0"/>
          <w:sz w:val="22"/>
          <w:szCs w:val="22"/>
        </w:rPr>
      </w:pPr>
      <w:r w:rsidRPr="00822397">
        <w:rPr>
          <w:i w:val="0"/>
          <w:sz w:val="22"/>
          <w:szCs w:val="22"/>
        </w:rPr>
        <w:t>če bo naročnik seznanjen, da je pristojni državni organ pri izvajalcu ali njegovem podizvajalcu v času izvajanja pogodbe ugotovil najmanj 2 (dve) kršitvi v zvezi s:</w:t>
      </w:r>
    </w:p>
    <w:p w14:paraId="190D534F" w14:textId="77777777" w:rsidR="00822397" w:rsidRPr="00822397" w:rsidRDefault="00822397" w:rsidP="003C4C85">
      <w:pPr>
        <w:numPr>
          <w:ilvl w:val="1"/>
          <w:numId w:val="34"/>
        </w:numPr>
        <w:ind w:left="1560"/>
        <w:contextualSpacing/>
        <w:jc w:val="both"/>
        <w:rPr>
          <w:i w:val="0"/>
          <w:sz w:val="22"/>
          <w:szCs w:val="22"/>
        </w:rPr>
      </w:pPr>
      <w:r w:rsidRPr="00822397">
        <w:rPr>
          <w:i w:val="0"/>
          <w:sz w:val="22"/>
          <w:szCs w:val="22"/>
        </w:rPr>
        <w:t xml:space="preserve">plačilom za delo, </w:t>
      </w:r>
    </w:p>
    <w:p w14:paraId="2F41CC9A" w14:textId="77777777" w:rsidR="00822397" w:rsidRPr="00822397" w:rsidRDefault="00822397" w:rsidP="003C4C85">
      <w:pPr>
        <w:numPr>
          <w:ilvl w:val="1"/>
          <w:numId w:val="34"/>
        </w:numPr>
        <w:ind w:left="1560"/>
        <w:contextualSpacing/>
        <w:jc w:val="both"/>
        <w:rPr>
          <w:i w:val="0"/>
          <w:sz w:val="22"/>
          <w:szCs w:val="22"/>
        </w:rPr>
      </w:pPr>
      <w:r w:rsidRPr="00822397">
        <w:rPr>
          <w:i w:val="0"/>
          <w:sz w:val="22"/>
          <w:szCs w:val="22"/>
        </w:rPr>
        <w:lastRenderedPageBreak/>
        <w:t xml:space="preserve">delovnim časom, </w:t>
      </w:r>
    </w:p>
    <w:p w14:paraId="0A52EDB1" w14:textId="77777777" w:rsidR="00822397" w:rsidRPr="00822397" w:rsidRDefault="00822397" w:rsidP="003C4C85">
      <w:pPr>
        <w:numPr>
          <w:ilvl w:val="1"/>
          <w:numId w:val="34"/>
        </w:numPr>
        <w:ind w:left="1560"/>
        <w:contextualSpacing/>
        <w:jc w:val="both"/>
        <w:rPr>
          <w:i w:val="0"/>
          <w:sz w:val="22"/>
          <w:szCs w:val="22"/>
        </w:rPr>
      </w:pPr>
      <w:r w:rsidRPr="00822397">
        <w:rPr>
          <w:i w:val="0"/>
          <w:sz w:val="22"/>
          <w:szCs w:val="22"/>
        </w:rPr>
        <w:t xml:space="preserve">počitki, </w:t>
      </w:r>
    </w:p>
    <w:p w14:paraId="2A754631" w14:textId="77777777" w:rsidR="00822397" w:rsidRPr="00822397" w:rsidRDefault="00822397" w:rsidP="003C4C85">
      <w:pPr>
        <w:numPr>
          <w:ilvl w:val="1"/>
          <w:numId w:val="34"/>
        </w:numPr>
        <w:ind w:left="1560"/>
        <w:contextualSpacing/>
        <w:jc w:val="both"/>
        <w:rPr>
          <w:i w:val="0"/>
          <w:sz w:val="22"/>
          <w:szCs w:val="22"/>
        </w:rPr>
      </w:pPr>
      <w:r w:rsidRPr="00822397">
        <w:rPr>
          <w:i w:val="0"/>
          <w:sz w:val="22"/>
          <w:szCs w:val="22"/>
        </w:rPr>
        <w:t xml:space="preserve">opravljanjem dela na podlagi pogodb civilnega prava kljub obstoju elementov delovnega razmerja ali v zvezi z zaposlovanjem na črno </w:t>
      </w:r>
    </w:p>
    <w:p w14:paraId="701283B0" w14:textId="77777777" w:rsidR="00822397" w:rsidRPr="00822397" w:rsidRDefault="00822397" w:rsidP="003C4C85">
      <w:pPr>
        <w:ind w:left="1560"/>
        <w:jc w:val="both"/>
        <w:rPr>
          <w:i w:val="0"/>
          <w:sz w:val="22"/>
          <w:szCs w:val="22"/>
        </w:rPr>
      </w:pPr>
      <w:r w:rsidRPr="00822397">
        <w:rPr>
          <w:i w:val="0"/>
          <w:sz w:val="22"/>
          <w:szCs w:val="22"/>
        </w:rPr>
        <w:t>in za kateri mu je bila s pravnomočno odločitvijo ali več pravnomočnimi odločitvami izrečena globa za prekršek.</w:t>
      </w:r>
    </w:p>
    <w:p w14:paraId="1152F87E" w14:textId="77777777" w:rsidR="00822397" w:rsidRPr="00822397" w:rsidRDefault="00822397" w:rsidP="00AF3163">
      <w:pPr>
        <w:ind w:left="1134"/>
        <w:jc w:val="both"/>
        <w:rPr>
          <w:i w:val="0"/>
          <w:sz w:val="22"/>
          <w:szCs w:val="22"/>
        </w:rPr>
      </w:pPr>
    </w:p>
    <w:p w14:paraId="3713AF7F" w14:textId="77777777" w:rsidR="00822397" w:rsidRPr="00822397" w:rsidRDefault="00822397" w:rsidP="00AF3163">
      <w:pPr>
        <w:ind w:left="1134"/>
        <w:jc w:val="both"/>
        <w:rPr>
          <w:i w:val="0"/>
          <w:sz w:val="22"/>
          <w:szCs w:val="22"/>
        </w:rPr>
      </w:pPr>
      <w:r w:rsidRPr="00822397">
        <w:rPr>
          <w:i w:val="0"/>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9407E0C" w14:textId="77777777" w:rsidR="00822397" w:rsidRPr="00822397" w:rsidRDefault="00822397" w:rsidP="00AF3163">
      <w:pPr>
        <w:ind w:left="1134"/>
        <w:jc w:val="both"/>
        <w:rPr>
          <w:i w:val="0"/>
          <w:sz w:val="22"/>
          <w:szCs w:val="22"/>
        </w:rPr>
      </w:pPr>
    </w:p>
    <w:p w14:paraId="0A303CD9" w14:textId="77777777" w:rsidR="00822397" w:rsidRPr="00822397" w:rsidRDefault="00822397" w:rsidP="00AF3163">
      <w:pPr>
        <w:ind w:left="1134"/>
        <w:jc w:val="both"/>
        <w:rPr>
          <w:i w:val="0"/>
          <w:sz w:val="22"/>
          <w:szCs w:val="22"/>
        </w:rPr>
      </w:pPr>
      <w:r w:rsidRPr="00822397">
        <w:rPr>
          <w:i w:val="0"/>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822397">
        <w:rPr>
          <w:i w:val="0"/>
          <w:sz w:val="22"/>
          <w:szCs w:val="22"/>
        </w:rPr>
        <w:t>podizvajanje</w:t>
      </w:r>
      <w:proofErr w:type="spellEnd"/>
      <w:r w:rsidRPr="00822397">
        <w:rPr>
          <w:i w:val="0"/>
          <w:sz w:val="22"/>
          <w:szCs w:val="22"/>
        </w:rPr>
        <w:t xml:space="preserve"> temu podizvajalcu, če ta zamenjava ali prevzem ne pomeni bistvene spremembe pogodbe.</w:t>
      </w:r>
    </w:p>
    <w:p w14:paraId="779B03EE" w14:textId="77777777" w:rsidR="00822397" w:rsidRPr="00822397" w:rsidRDefault="00822397" w:rsidP="00AF3163">
      <w:pPr>
        <w:ind w:left="1134"/>
        <w:jc w:val="both"/>
        <w:rPr>
          <w:i w:val="0"/>
          <w:sz w:val="22"/>
          <w:szCs w:val="22"/>
        </w:rPr>
      </w:pPr>
    </w:p>
    <w:p w14:paraId="10F2BD05" w14:textId="77777777" w:rsidR="00822397" w:rsidRPr="00822397" w:rsidRDefault="00822397" w:rsidP="00AF3163">
      <w:pPr>
        <w:ind w:left="1134"/>
        <w:jc w:val="both"/>
        <w:rPr>
          <w:i w:val="0"/>
          <w:sz w:val="22"/>
          <w:szCs w:val="22"/>
        </w:rPr>
      </w:pPr>
      <w:r w:rsidRPr="00822397">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4B4A3086" w14:textId="77777777" w:rsidR="00822397" w:rsidRPr="00822397" w:rsidRDefault="00822397" w:rsidP="00AF3163">
      <w:pPr>
        <w:ind w:left="1134"/>
        <w:jc w:val="both"/>
        <w:rPr>
          <w:i w:val="0"/>
          <w:sz w:val="22"/>
          <w:szCs w:val="22"/>
        </w:rPr>
      </w:pPr>
    </w:p>
    <w:p w14:paraId="783457FF" w14:textId="77777777" w:rsidR="00822397" w:rsidRPr="00822397" w:rsidRDefault="00822397" w:rsidP="00AF3163">
      <w:pPr>
        <w:ind w:left="1134"/>
        <w:jc w:val="both"/>
        <w:rPr>
          <w:i w:val="0"/>
        </w:rPr>
      </w:pPr>
      <w:r w:rsidRPr="00822397">
        <w:rPr>
          <w:i w:val="0"/>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r w:rsidRPr="00822397">
        <w:rPr>
          <w:i w:val="0"/>
        </w:rPr>
        <w:t xml:space="preserve">. </w:t>
      </w:r>
    </w:p>
    <w:p w14:paraId="0B20D13E" w14:textId="77777777" w:rsidR="00822397" w:rsidRPr="00822397" w:rsidRDefault="00822397" w:rsidP="00AF3163">
      <w:pPr>
        <w:ind w:left="1134"/>
        <w:jc w:val="both"/>
        <w:rPr>
          <w:i w:val="0"/>
          <w:color w:val="000000"/>
          <w:sz w:val="22"/>
          <w:szCs w:val="22"/>
        </w:rPr>
      </w:pPr>
    </w:p>
    <w:p w14:paraId="0507F7E4" w14:textId="77777777" w:rsidR="00822397" w:rsidRPr="00822397" w:rsidRDefault="00822397" w:rsidP="00AF3163">
      <w:pPr>
        <w:ind w:left="1134"/>
        <w:jc w:val="both"/>
        <w:rPr>
          <w:i w:val="0"/>
          <w:color w:val="000000"/>
          <w:sz w:val="22"/>
          <w:szCs w:val="22"/>
        </w:rPr>
      </w:pPr>
    </w:p>
    <w:p w14:paraId="1DBD9A6E" w14:textId="77777777" w:rsidR="00822397" w:rsidRPr="00822397" w:rsidRDefault="00822397" w:rsidP="00AF3163">
      <w:pPr>
        <w:ind w:left="1134" w:right="142"/>
        <w:rPr>
          <w:b/>
          <w:i w:val="0"/>
          <w:color w:val="000000"/>
          <w:sz w:val="22"/>
          <w:szCs w:val="22"/>
        </w:rPr>
      </w:pPr>
      <w:r w:rsidRPr="00822397">
        <w:rPr>
          <w:b/>
          <w:i w:val="0"/>
          <w:color w:val="000000"/>
          <w:sz w:val="22"/>
          <w:szCs w:val="22"/>
        </w:rPr>
        <w:t>Prepoved prenosa bodočih terjatev</w:t>
      </w:r>
    </w:p>
    <w:p w14:paraId="0DDA3512" w14:textId="77777777" w:rsidR="00822397" w:rsidRPr="00822397" w:rsidRDefault="00822397" w:rsidP="00AF3163">
      <w:pPr>
        <w:ind w:left="1134" w:right="142"/>
        <w:jc w:val="both"/>
        <w:rPr>
          <w:i w:val="0"/>
          <w:color w:val="000000"/>
          <w:sz w:val="22"/>
          <w:szCs w:val="22"/>
        </w:rPr>
      </w:pPr>
    </w:p>
    <w:p w14:paraId="0732B57B" w14:textId="77777777" w:rsidR="00822397" w:rsidRPr="00822397" w:rsidRDefault="00822397" w:rsidP="003C4C85">
      <w:pPr>
        <w:numPr>
          <w:ilvl w:val="0"/>
          <w:numId w:val="27"/>
        </w:numPr>
        <w:spacing w:after="160" w:line="259" w:lineRule="auto"/>
        <w:ind w:left="1134" w:right="142"/>
        <w:contextualSpacing/>
        <w:jc w:val="center"/>
        <w:rPr>
          <w:i w:val="0"/>
          <w:color w:val="000000"/>
          <w:sz w:val="22"/>
          <w:szCs w:val="22"/>
        </w:rPr>
      </w:pPr>
      <w:r w:rsidRPr="00822397">
        <w:rPr>
          <w:i w:val="0"/>
          <w:color w:val="000000"/>
          <w:sz w:val="22"/>
          <w:szCs w:val="22"/>
        </w:rPr>
        <w:t>člen</w:t>
      </w:r>
    </w:p>
    <w:p w14:paraId="747AE47D" w14:textId="77777777" w:rsidR="003C4C85" w:rsidRDefault="003C4C85" w:rsidP="00AF3163">
      <w:pPr>
        <w:ind w:left="1134" w:right="142"/>
        <w:jc w:val="both"/>
        <w:rPr>
          <w:i w:val="0"/>
          <w:color w:val="000000"/>
          <w:sz w:val="22"/>
          <w:szCs w:val="22"/>
        </w:rPr>
      </w:pPr>
    </w:p>
    <w:p w14:paraId="3F68DD2A" w14:textId="7025C81D" w:rsidR="00822397" w:rsidRPr="00822397" w:rsidRDefault="00822397" w:rsidP="00AF3163">
      <w:pPr>
        <w:ind w:left="1134" w:right="142"/>
        <w:jc w:val="both"/>
        <w:rPr>
          <w:i w:val="0"/>
          <w:color w:val="000000"/>
          <w:sz w:val="22"/>
          <w:szCs w:val="22"/>
        </w:rPr>
      </w:pPr>
      <w:r w:rsidRPr="00822397">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34F977EA" w14:textId="77777777" w:rsidR="00822397" w:rsidRPr="00822397" w:rsidRDefault="00822397" w:rsidP="00AF3163">
      <w:pPr>
        <w:ind w:left="1134" w:right="142"/>
        <w:jc w:val="both"/>
        <w:rPr>
          <w:i w:val="0"/>
          <w:color w:val="000000"/>
          <w:sz w:val="22"/>
          <w:szCs w:val="22"/>
        </w:rPr>
      </w:pPr>
    </w:p>
    <w:p w14:paraId="617A15CF"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14:paraId="23A3A32F" w14:textId="77777777" w:rsidR="00822397" w:rsidRPr="00822397" w:rsidRDefault="00822397" w:rsidP="00AF3163">
      <w:pPr>
        <w:ind w:left="1134" w:right="142"/>
        <w:jc w:val="both"/>
        <w:rPr>
          <w:i w:val="0"/>
          <w:color w:val="000000"/>
          <w:sz w:val="22"/>
          <w:szCs w:val="22"/>
        </w:rPr>
      </w:pPr>
    </w:p>
    <w:p w14:paraId="57B7F4A6"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47317572" w14:textId="77777777" w:rsidR="00822397" w:rsidRPr="00822397" w:rsidRDefault="00822397" w:rsidP="00AF3163">
      <w:pPr>
        <w:ind w:left="1134" w:right="142"/>
        <w:jc w:val="both"/>
        <w:rPr>
          <w:i w:val="0"/>
          <w:color w:val="000000"/>
          <w:sz w:val="22"/>
          <w:szCs w:val="22"/>
        </w:rPr>
      </w:pPr>
    </w:p>
    <w:p w14:paraId="4F737AE4"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w:t>
      </w:r>
      <w:r w:rsidRPr="00822397">
        <w:rPr>
          <w:i w:val="0"/>
          <w:color w:val="000000"/>
          <w:sz w:val="22"/>
          <w:szCs w:val="22"/>
        </w:rPr>
        <w:lastRenderedPageBreak/>
        <w:t>je……..EUR.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822397">
        <w:t xml:space="preserve"> </w:t>
      </w:r>
      <w:r w:rsidRPr="00822397">
        <w:rPr>
          <w:i w:val="0"/>
          <w:color w:val="000000"/>
          <w:sz w:val="22"/>
          <w:szCs w:val="22"/>
        </w:rPr>
        <w:t>Za znesek pogodbene kazni bo naročnik izvajalcu izstavil račun, ki ga mora izvajalec poravnati v roku 30 (tridesetih) dni od izstavitve računa.</w:t>
      </w:r>
    </w:p>
    <w:p w14:paraId="1C3E6CEC" w14:textId="77777777" w:rsidR="00822397" w:rsidRPr="00822397" w:rsidRDefault="00822397" w:rsidP="00AF3163">
      <w:pPr>
        <w:ind w:left="1134" w:right="142"/>
        <w:jc w:val="both"/>
        <w:rPr>
          <w:i w:val="0"/>
          <w:color w:val="000000"/>
          <w:sz w:val="22"/>
          <w:szCs w:val="22"/>
        </w:rPr>
      </w:pPr>
    </w:p>
    <w:p w14:paraId="21E56963" w14:textId="77777777" w:rsidR="00822397" w:rsidRPr="00822397" w:rsidRDefault="00822397" w:rsidP="00AF3163">
      <w:pPr>
        <w:ind w:left="1134" w:right="142"/>
        <w:jc w:val="both"/>
        <w:rPr>
          <w:i w:val="0"/>
          <w:color w:val="000000"/>
          <w:sz w:val="22"/>
          <w:szCs w:val="22"/>
        </w:rPr>
      </w:pPr>
      <w:r w:rsidRPr="00822397">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7908B1A9" w14:textId="77777777" w:rsidR="00822397" w:rsidRPr="00822397" w:rsidRDefault="00822397" w:rsidP="00AF3163">
      <w:pPr>
        <w:ind w:left="1134" w:right="142"/>
        <w:jc w:val="both"/>
        <w:rPr>
          <w:b/>
          <w:i w:val="0"/>
          <w:sz w:val="22"/>
          <w:szCs w:val="22"/>
        </w:rPr>
      </w:pPr>
    </w:p>
    <w:p w14:paraId="5D949129" w14:textId="77777777" w:rsidR="00822397" w:rsidRPr="00822397" w:rsidRDefault="00822397" w:rsidP="00AF3163">
      <w:pPr>
        <w:ind w:left="1134" w:right="142"/>
        <w:jc w:val="both"/>
        <w:rPr>
          <w:b/>
          <w:i w:val="0"/>
          <w:sz w:val="22"/>
          <w:szCs w:val="22"/>
        </w:rPr>
      </w:pPr>
    </w:p>
    <w:p w14:paraId="2791B9F9" w14:textId="77777777" w:rsidR="00822397" w:rsidRPr="00822397" w:rsidRDefault="00822397" w:rsidP="00AF3163">
      <w:pPr>
        <w:ind w:left="1134" w:right="142"/>
        <w:jc w:val="both"/>
        <w:rPr>
          <w:b/>
          <w:i w:val="0"/>
          <w:sz w:val="22"/>
          <w:szCs w:val="22"/>
        </w:rPr>
      </w:pPr>
      <w:r w:rsidRPr="00822397">
        <w:rPr>
          <w:b/>
          <w:i w:val="0"/>
          <w:sz w:val="22"/>
          <w:szCs w:val="22"/>
        </w:rPr>
        <w:t>Spremembe pogodbe</w:t>
      </w:r>
    </w:p>
    <w:p w14:paraId="1C984466" w14:textId="77777777" w:rsidR="00822397" w:rsidRPr="00822397" w:rsidRDefault="00822397" w:rsidP="00AF3163">
      <w:pPr>
        <w:ind w:left="1134" w:right="142"/>
        <w:jc w:val="both"/>
        <w:rPr>
          <w:i w:val="0"/>
          <w:color w:val="000000"/>
          <w:sz w:val="22"/>
          <w:szCs w:val="22"/>
        </w:rPr>
      </w:pPr>
    </w:p>
    <w:p w14:paraId="1884C6B6"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724A794D" w14:textId="77777777" w:rsidR="003C4C85" w:rsidRDefault="003C4C85" w:rsidP="00AF3163">
      <w:pPr>
        <w:ind w:left="1134" w:right="142"/>
        <w:jc w:val="both"/>
        <w:rPr>
          <w:i w:val="0"/>
          <w:sz w:val="22"/>
          <w:szCs w:val="22"/>
        </w:rPr>
      </w:pPr>
    </w:p>
    <w:p w14:paraId="38C7FCCC" w14:textId="299C753D" w:rsidR="00822397" w:rsidRPr="00822397" w:rsidRDefault="00822397" w:rsidP="00AF3163">
      <w:pPr>
        <w:ind w:left="1134" w:right="142"/>
        <w:jc w:val="both"/>
        <w:rPr>
          <w:i w:val="0"/>
          <w:sz w:val="22"/>
          <w:szCs w:val="22"/>
        </w:rPr>
      </w:pPr>
      <w:r w:rsidRPr="00822397">
        <w:rPr>
          <w:i w:val="0"/>
          <w:sz w:val="22"/>
          <w:szCs w:val="22"/>
        </w:rPr>
        <w:t>Vse spremembe in dopolnitve te pogodbe se sklenejo v obliki pisnih aneksov k tej pogodbi.</w:t>
      </w:r>
    </w:p>
    <w:p w14:paraId="6B39FF4A" w14:textId="77777777" w:rsidR="00822397" w:rsidRPr="00822397" w:rsidRDefault="00822397" w:rsidP="00AF3163">
      <w:pPr>
        <w:ind w:left="1134" w:right="142"/>
        <w:jc w:val="both"/>
        <w:rPr>
          <w:b/>
          <w:i w:val="0"/>
          <w:sz w:val="22"/>
          <w:szCs w:val="22"/>
        </w:rPr>
      </w:pPr>
    </w:p>
    <w:p w14:paraId="2B03AA47" w14:textId="77777777" w:rsidR="00822397" w:rsidRPr="00822397" w:rsidRDefault="00822397" w:rsidP="00AF3163">
      <w:pPr>
        <w:ind w:left="1134" w:right="142"/>
        <w:jc w:val="both"/>
        <w:rPr>
          <w:b/>
          <w:i w:val="0"/>
          <w:sz w:val="22"/>
          <w:szCs w:val="22"/>
        </w:rPr>
      </w:pPr>
    </w:p>
    <w:p w14:paraId="46A82AF4" w14:textId="77777777" w:rsidR="00822397" w:rsidRPr="00822397" w:rsidRDefault="00822397" w:rsidP="00AF3163">
      <w:pPr>
        <w:ind w:left="1134" w:right="142"/>
        <w:jc w:val="both"/>
        <w:rPr>
          <w:b/>
          <w:i w:val="0"/>
          <w:sz w:val="22"/>
          <w:szCs w:val="22"/>
        </w:rPr>
      </w:pPr>
      <w:r w:rsidRPr="00822397">
        <w:rPr>
          <w:b/>
          <w:i w:val="0"/>
          <w:sz w:val="22"/>
          <w:szCs w:val="22"/>
        </w:rPr>
        <w:t>Reševanje sporov</w:t>
      </w:r>
    </w:p>
    <w:p w14:paraId="3C849F38" w14:textId="77777777" w:rsidR="00822397" w:rsidRPr="00822397" w:rsidRDefault="00822397" w:rsidP="00AF3163">
      <w:pPr>
        <w:ind w:left="1134" w:right="142"/>
        <w:jc w:val="both"/>
        <w:rPr>
          <w:b/>
          <w:i w:val="0"/>
          <w:sz w:val="22"/>
          <w:szCs w:val="22"/>
        </w:rPr>
      </w:pPr>
    </w:p>
    <w:p w14:paraId="46DCF33F"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162DD456" w14:textId="77777777" w:rsidR="003C4C85" w:rsidRDefault="003C4C85" w:rsidP="00AF3163">
      <w:pPr>
        <w:ind w:left="1134" w:right="142"/>
        <w:jc w:val="both"/>
        <w:rPr>
          <w:i w:val="0"/>
          <w:sz w:val="22"/>
          <w:szCs w:val="22"/>
        </w:rPr>
      </w:pPr>
    </w:p>
    <w:p w14:paraId="256C91CD" w14:textId="2E1C7E81" w:rsidR="00822397" w:rsidRPr="00822397" w:rsidRDefault="00822397" w:rsidP="00AF3163">
      <w:pPr>
        <w:ind w:left="1134" w:right="142"/>
        <w:jc w:val="both"/>
        <w:rPr>
          <w:i w:val="0"/>
          <w:sz w:val="22"/>
          <w:szCs w:val="22"/>
        </w:rPr>
      </w:pPr>
      <w:r w:rsidRPr="00822397">
        <w:rPr>
          <w:i w:val="0"/>
          <w:sz w:val="22"/>
          <w:szCs w:val="22"/>
        </w:rPr>
        <w:t>Morebitne spore iz te pogodbe bosta pogodbeni stranki</w:t>
      </w:r>
      <w:r w:rsidRPr="00822397">
        <w:rPr>
          <w:i w:val="0"/>
          <w:color w:val="FF0000"/>
          <w:sz w:val="22"/>
          <w:szCs w:val="22"/>
        </w:rPr>
        <w:t xml:space="preserve"> </w:t>
      </w:r>
      <w:r w:rsidRPr="00822397">
        <w:rPr>
          <w:i w:val="0"/>
          <w:sz w:val="22"/>
          <w:szCs w:val="22"/>
        </w:rPr>
        <w:t>reševali sporazumno, če pa to ne bo mogoče, bo o sporih odločalo stvarno pristojno sodišče v Ljubljani po slovenskem pravu.</w:t>
      </w:r>
    </w:p>
    <w:p w14:paraId="51223E1D" w14:textId="77777777" w:rsidR="00822397" w:rsidRPr="00822397" w:rsidRDefault="00822397" w:rsidP="00AF3163">
      <w:pPr>
        <w:ind w:left="1134" w:right="142"/>
        <w:jc w:val="both"/>
        <w:rPr>
          <w:b/>
          <w:i w:val="0"/>
          <w:sz w:val="22"/>
          <w:szCs w:val="22"/>
        </w:rPr>
      </w:pPr>
    </w:p>
    <w:p w14:paraId="29B5B3CE" w14:textId="77777777" w:rsidR="00822397" w:rsidRPr="00822397" w:rsidRDefault="00822397" w:rsidP="00AF3163">
      <w:pPr>
        <w:ind w:left="1134" w:right="142"/>
        <w:jc w:val="both"/>
        <w:rPr>
          <w:b/>
          <w:i w:val="0"/>
          <w:sz w:val="22"/>
          <w:szCs w:val="22"/>
        </w:rPr>
      </w:pPr>
    </w:p>
    <w:p w14:paraId="3ABFB470" w14:textId="77777777" w:rsidR="00822397" w:rsidRPr="00822397" w:rsidRDefault="00822397" w:rsidP="00AF3163">
      <w:pPr>
        <w:ind w:left="1134"/>
        <w:jc w:val="both"/>
        <w:rPr>
          <w:b/>
          <w:i w:val="0"/>
          <w:sz w:val="22"/>
          <w:szCs w:val="22"/>
        </w:rPr>
      </w:pPr>
      <w:r w:rsidRPr="00822397">
        <w:rPr>
          <w:b/>
          <w:i w:val="0"/>
          <w:sz w:val="22"/>
          <w:szCs w:val="22"/>
        </w:rPr>
        <w:t>Uporaba prava</w:t>
      </w:r>
    </w:p>
    <w:p w14:paraId="6779F4EB"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2D0BE170" w14:textId="77777777" w:rsidR="003C4C85" w:rsidRDefault="003C4C85" w:rsidP="00AF3163">
      <w:pPr>
        <w:ind w:left="1134"/>
        <w:jc w:val="both"/>
        <w:rPr>
          <w:i w:val="0"/>
          <w:sz w:val="22"/>
          <w:szCs w:val="22"/>
        </w:rPr>
      </w:pPr>
    </w:p>
    <w:p w14:paraId="4CB5B91B" w14:textId="7737A6EE" w:rsidR="00822397" w:rsidRPr="00822397" w:rsidRDefault="00822397" w:rsidP="00AF3163">
      <w:pPr>
        <w:ind w:left="1134"/>
        <w:jc w:val="both"/>
        <w:rPr>
          <w:i w:val="0"/>
          <w:sz w:val="22"/>
          <w:szCs w:val="22"/>
        </w:rPr>
      </w:pPr>
      <w:r w:rsidRPr="00822397">
        <w:rPr>
          <w:i w:val="0"/>
          <w:sz w:val="22"/>
          <w:szCs w:val="22"/>
        </w:rPr>
        <w:t>Za vprašanja, ki jih pogodbeni stranki nista uredili s to pogodbo, niti so urejena z veljavnimi predpisi, se uporabljajo Posebne gradbene uzance 2020.</w:t>
      </w:r>
    </w:p>
    <w:p w14:paraId="728B2390" w14:textId="77777777" w:rsidR="00822397" w:rsidRPr="00822397" w:rsidRDefault="00822397" w:rsidP="00AF3163">
      <w:pPr>
        <w:ind w:left="1134" w:right="142"/>
        <w:jc w:val="both"/>
        <w:rPr>
          <w:i w:val="0"/>
          <w:sz w:val="22"/>
          <w:szCs w:val="22"/>
        </w:rPr>
      </w:pPr>
    </w:p>
    <w:p w14:paraId="5EE03496" w14:textId="77777777" w:rsidR="00822397" w:rsidRPr="00822397" w:rsidRDefault="00822397" w:rsidP="00AF3163">
      <w:pPr>
        <w:ind w:left="1134" w:right="142"/>
        <w:jc w:val="both"/>
        <w:rPr>
          <w:i w:val="0"/>
          <w:sz w:val="22"/>
          <w:szCs w:val="22"/>
        </w:rPr>
      </w:pPr>
    </w:p>
    <w:p w14:paraId="5A4E4046" w14:textId="77777777" w:rsidR="00822397" w:rsidRPr="00822397" w:rsidRDefault="00822397" w:rsidP="00AF3163">
      <w:pPr>
        <w:ind w:left="1134" w:right="142"/>
        <w:jc w:val="both"/>
        <w:rPr>
          <w:b/>
          <w:i w:val="0"/>
          <w:sz w:val="22"/>
          <w:szCs w:val="22"/>
        </w:rPr>
      </w:pPr>
      <w:r w:rsidRPr="00822397">
        <w:rPr>
          <w:b/>
          <w:i w:val="0"/>
          <w:sz w:val="22"/>
          <w:szCs w:val="22"/>
        </w:rPr>
        <w:t>Končne določbe</w:t>
      </w:r>
    </w:p>
    <w:p w14:paraId="070498D9" w14:textId="77777777" w:rsidR="00822397" w:rsidRPr="00822397" w:rsidRDefault="00822397" w:rsidP="00AF3163">
      <w:pPr>
        <w:ind w:left="1134" w:right="142"/>
        <w:jc w:val="both"/>
        <w:rPr>
          <w:b/>
          <w:i w:val="0"/>
          <w:sz w:val="22"/>
          <w:szCs w:val="22"/>
        </w:rPr>
      </w:pPr>
    </w:p>
    <w:p w14:paraId="56686105"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7D5EF2C0" w14:textId="77777777" w:rsidR="00822397" w:rsidRPr="00822397" w:rsidRDefault="00822397" w:rsidP="00AF3163">
      <w:pPr>
        <w:ind w:left="1134"/>
        <w:jc w:val="both"/>
        <w:rPr>
          <w:i w:val="0"/>
          <w:sz w:val="22"/>
          <w:szCs w:val="22"/>
        </w:rPr>
      </w:pPr>
    </w:p>
    <w:p w14:paraId="3E93AC35" w14:textId="3BD44B99" w:rsidR="00822397" w:rsidRDefault="00822397" w:rsidP="00AF3163">
      <w:pPr>
        <w:ind w:left="1134" w:right="142"/>
        <w:jc w:val="both"/>
        <w:rPr>
          <w:i w:val="0"/>
          <w:sz w:val="22"/>
          <w:szCs w:val="22"/>
        </w:rPr>
      </w:pPr>
      <w:r w:rsidRPr="00822397">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5A64F21D" w14:textId="6DA931F3" w:rsidR="003C4C85" w:rsidRDefault="003C4C85" w:rsidP="00AF3163">
      <w:pPr>
        <w:ind w:left="1134" w:right="142"/>
        <w:jc w:val="both"/>
        <w:rPr>
          <w:i w:val="0"/>
          <w:sz w:val="22"/>
          <w:szCs w:val="22"/>
        </w:rPr>
      </w:pPr>
    </w:p>
    <w:p w14:paraId="0EEE3B4E" w14:textId="77777777" w:rsidR="003C4C85" w:rsidRPr="00822397" w:rsidRDefault="003C4C85" w:rsidP="00AF3163">
      <w:pPr>
        <w:ind w:left="1134" w:right="142"/>
        <w:jc w:val="both"/>
        <w:rPr>
          <w:i w:val="0"/>
          <w:sz w:val="22"/>
          <w:szCs w:val="22"/>
        </w:rPr>
      </w:pPr>
    </w:p>
    <w:p w14:paraId="42423BDB" w14:textId="77777777" w:rsidR="00822397" w:rsidRPr="00822397" w:rsidRDefault="00822397" w:rsidP="00AF3163">
      <w:pPr>
        <w:ind w:left="1134" w:right="142"/>
        <w:jc w:val="both"/>
        <w:rPr>
          <w:i w:val="0"/>
          <w:sz w:val="22"/>
          <w:szCs w:val="22"/>
        </w:rPr>
      </w:pPr>
    </w:p>
    <w:p w14:paraId="01FF08CB" w14:textId="77777777" w:rsidR="00822397" w:rsidRPr="00822397" w:rsidRDefault="00822397" w:rsidP="003C4C85">
      <w:pPr>
        <w:numPr>
          <w:ilvl w:val="0"/>
          <w:numId w:val="27"/>
        </w:numPr>
        <w:spacing w:after="160" w:line="259" w:lineRule="auto"/>
        <w:ind w:left="1134" w:right="142"/>
        <w:contextualSpacing/>
        <w:jc w:val="center"/>
        <w:rPr>
          <w:i w:val="0"/>
          <w:sz w:val="22"/>
          <w:szCs w:val="22"/>
        </w:rPr>
      </w:pPr>
      <w:r w:rsidRPr="00822397">
        <w:rPr>
          <w:i w:val="0"/>
          <w:sz w:val="22"/>
          <w:szCs w:val="22"/>
        </w:rPr>
        <w:t>člen</w:t>
      </w:r>
    </w:p>
    <w:p w14:paraId="331460A8" w14:textId="77777777" w:rsidR="00822397" w:rsidRPr="00822397" w:rsidRDefault="00822397" w:rsidP="00AF3163">
      <w:pPr>
        <w:ind w:left="1134" w:right="142"/>
        <w:jc w:val="both"/>
        <w:rPr>
          <w:i w:val="0"/>
          <w:sz w:val="22"/>
          <w:szCs w:val="22"/>
        </w:rPr>
      </w:pPr>
      <w:r w:rsidRPr="00822397">
        <w:rPr>
          <w:i w:val="0"/>
          <w:color w:val="000000"/>
          <w:sz w:val="22"/>
          <w:szCs w:val="22"/>
        </w:rPr>
        <w:lastRenderedPageBreak/>
        <w:t xml:space="preserve">Ta pogodba je sestavljena v </w:t>
      </w:r>
      <w:r w:rsidRPr="00822397">
        <w:rPr>
          <w:i w:val="0"/>
          <w:sz w:val="22"/>
          <w:szCs w:val="22"/>
        </w:rPr>
        <w:t>6 (šest)</w:t>
      </w:r>
      <w:r w:rsidRPr="00822397">
        <w:rPr>
          <w:i w:val="0"/>
          <w:color w:val="000000"/>
          <w:sz w:val="22"/>
          <w:szCs w:val="22"/>
        </w:rPr>
        <w:t xml:space="preserve"> enakih izvodih, od katerih prejme naročnik</w:t>
      </w:r>
      <w:r w:rsidRPr="00822397">
        <w:rPr>
          <w:i w:val="0"/>
          <w:color w:val="FF0000"/>
          <w:sz w:val="22"/>
          <w:szCs w:val="22"/>
        </w:rPr>
        <w:t xml:space="preserve"> </w:t>
      </w:r>
      <w:r w:rsidRPr="00822397">
        <w:rPr>
          <w:i w:val="0"/>
          <w:sz w:val="22"/>
          <w:szCs w:val="22"/>
        </w:rPr>
        <w:t>4 (štiri) izvode, izvajalec pa 2 (dva) izvoda.</w:t>
      </w:r>
    </w:p>
    <w:p w14:paraId="2DCFDEDB" w14:textId="77777777" w:rsidR="00822397" w:rsidRPr="00822397" w:rsidRDefault="00822397" w:rsidP="00AF3163">
      <w:pPr>
        <w:ind w:left="1134" w:right="142"/>
        <w:jc w:val="both"/>
        <w:rPr>
          <w:i w:val="0"/>
          <w:sz w:val="22"/>
          <w:szCs w:val="22"/>
        </w:rPr>
      </w:pPr>
    </w:p>
    <w:p w14:paraId="1AA54629" w14:textId="77777777" w:rsidR="00822397" w:rsidRPr="00822397" w:rsidRDefault="00822397" w:rsidP="00AF3163">
      <w:pPr>
        <w:ind w:left="1134" w:right="142"/>
        <w:jc w:val="both"/>
        <w:rPr>
          <w:i w:val="0"/>
          <w:sz w:val="22"/>
        </w:rPr>
      </w:pPr>
      <w:r w:rsidRPr="00822397">
        <w:rPr>
          <w:i w:val="0"/>
          <w:sz w:val="22"/>
        </w:rPr>
        <w:t>Priloge te pogodbe so:</w:t>
      </w:r>
    </w:p>
    <w:p w14:paraId="51815B20" w14:textId="77777777" w:rsidR="00822397" w:rsidRPr="00822397" w:rsidRDefault="00822397" w:rsidP="003C4C85">
      <w:pPr>
        <w:numPr>
          <w:ilvl w:val="0"/>
          <w:numId w:val="28"/>
        </w:numPr>
        <w:ind w:left="1560"/>
        <w:contextualSpacing/>
        <w:rPr>
          <w:i w:val="0"/>
          <w:sz w:val="22"/>
        </w:rPr>
      </w:pPr>
      <w:r w:rsidRPr="00822397">
        <w:rPr>
          <w:i w:val="0"/>
          <w:sz w:val="22"/>
        </w:rPr>
        <w:t xml:space="preserve">razpisna dokumentacija naročnika št. ……. z dne ……….…., </w:t>
      </w:r>
    </w:p>
    <w:p w14:paraId="6A91B85C" w14:textId="77777777" w:rsidR="00822397" w:rsidRPr="00822397" w:rsidRDefault="00822397" w:rsidP="003C4C85">
      <w:pPr>
        <w:numPr>
          <w:ilvl w:val="0"/>
          <w:numId w:val="28"/>
        </w:numPr>
        <w:ind w:left="1560"/>
        <w:contextualSpacing/>
        <w:jc w:val="both"/>
        <w:rPr>
          <w:i w:val="0"/>
          <w:sz w:val="22"/>
        </w:rPr>
      </w:pPr>
      <w:r w:rsidRPr="00822397">
        <w:rPr>
          <w:i w:val="0"/>
          <w:sz w:val="22"/>
        </w:rPr>
        <w:t>ponudba izvajalca št. ………… z dne ……………… in končna ponudba dogovorjena na pogajanjih dne …………….,</w:t>
      </w:r>
    </w:p>
    <w:p w14:paraId="735A842D" w14:textId="77777777" w:rsidR="00822397" w:rsidRPr="00822397" w:rsidRDefault="00822397" w:rsidP="003C4C85">
      <w:pPr>
        <w:numPr>
          <w:ilvl w:val="0"/>
          <w:numId w:val="28"/>
        </w:numPr>
        <w:ind w:left="1560"/>
        <w:rPr>
          <w:i w:val="0"/>
          <w:sz w:val="22"/>
          <w:szCs w:val="22"/>
        </w:rPr>
      </w:pPr>
      <w:r w:rsidRPr="00822397">
        <w:rPr>
          <w:i w:val="0"/>
          <w:sz w:val="22"/>
          <w:szCs w:val="22"/>
        </w:rPr>
        <w:t xml:space="preserve">projektna dokumentacija PZI za »Izgradnjo javne prometne in komunalne infrastrukture območju Zazidalnega načrta za MS1/2-1 in MR1/1 Zelena jama, prostorska enota U3«, št. ……….., ……., izdelovalca Ljubljanski urbanistični zavod, </w:t>
      </w:r>
      <w:proofErr w:type="spellStart"/>
      <w:r w:rsidRPr="00822397">
        <w:rPr>
          <w:i w:val="0"/>
          <w:sz w:val="22"/>
          <w:szCs w:val="22"/>
        </w:rPr>
        <w:t>d.d</w:t>
      </w:r>
      <w:proofErr w:type="spellEnd"/>
      <w:r w:rsidRPr="00822397">
        <w:rPr>
          <w:i w:val="0"/>
          <w:sz w:val="22"/>
          <w:szCs w:val="22"/>
        </w:rPr>
        <w:t>.,</w:t>
      </w:r>
    </w:p>
    <w:p w14:paraId="728D9B9F" w14:textId="77777777" w:rsidR="00822397" w:rsidRPr="00822397" w:rsidRDefault="00822397" w:rsidP="003C4C85">
      <w:pPr>
        <w:numPr>
          <w:ilvl w:val="0"/>
          <w:numId w:val="28"/>
        </w:numPr>
        <w:ind w:left="1560"/>
        <w:contextualSpacing/>
        <w:rPr>
          <w:i w:val="0"/>
          <w:sz w:val="22"/>
          <w:szCs w:val="22"/>
        </w:rPr>
      </w:pPr>
      <w:r w:rsidRPr="00822397">
        <w:rPr>
          <w:i w:val="0"/>
          <w:sz w:val="22"/>
          <w:szCs w:val="22"/>
        </w:rPr>
        <w:t xml:space="preserve">soglasja pristojnih </w:t>
      </w:r>
      <w:proofErr w:type="spellStart"/>
      <w:r w:rsidRPr="00822397">
        <w:rPr>
          <w:i w:val="0"/>
          <w:sz w:val="22"/>
          <w:szCs w:val="22"/>
        </w:rPr>
        <w:t>mnenjedajalcev</w:t>
      </w:r>
      <w:proofErr w:type="spellEnd"/>
      <w:r w:rsidRPr="00822397">
        <w:rPr>
          <w:i w:val="0"/>
          <w:sz w:val="22"/>
          <w:szCs w:val="22"/>
        </w:rPr>
        <w:t xml:space="preserve"> , </w:t>
      </w:r>
    </w:p>
    <w:p w14:paraId="3D98048B" w14:textId="77777777" w:rsidR="00822397" w:rsidRPr="00822397" w:rsidRDefault="00822397" w:rsidP="003C4C85">
      <w:pPr>
        <w:numPr>
          <w:ilvl w:val="0"/>
          <w:numId w:val="28"/>
        </w:numPr>
        <w:ind w:left="1560"/>
        <w:contextualSpacing/>
        <w:rPr>
          <w:i w:val="0"/>
          <w:sz w:val="22"/>
        </w:rPr>
      </w:pPr>
      <w:r w:rsidRPr="00822397">
        <w:rPr>
          <w:i w:val="0"/>
          <w:sz w:val="22"/>
        </w:rPr>
        <w:t xml:space="preserve">terminski plan izvedbe pogodbenih del št. …………… z dne …………….., </w:t>
      </w:r>
    </w:p>
    <w:p w14:paraId="0BF323FD" w14:textId="77777777" w:rsidR="00822397" w:rsidRPr="00822397" w:rsidRDefault="00822397" w:rsidP="003C4C85">
      <w:pPr>
        <w:numPr>
          <w:ilvl w:val="0"/>
          <w:numId w:val="28"/>
        </w:numPr>
        <w:ind w:left="1560"/>
        <w:contextualSpacing/>
        <w:rPr>
          <w:i w:val="0"/>
          <w:sz w:val="20"/>
        </w:rPr>
      </w:pPr>
      <w:r w:rsidRPr="00822397">
        <w:rPr>
          <w:i w:val="0"/>
          <w:sz w:val="22"/>
        </w:rPr>
        <w:t>kopija zavarovalnih polic in kopija potrdil o plačilu premije</w:t>
      </w:r>
    </w:p>
    <w:p w14:paraId="09B84C13" w14:textId="2E6D388C" w:rsidR="00822397" w:rsidRDefault="00822397" w:rsidP="00AF3163">
      <w:pPr>
        <w:ind w:left="1134"/>
        <w:rPr>
          <w:i w:val="0"/>
          <w:sz w:val="20"/>
        </w:rPr>
      </w:pPr>
    </w:p>
    <w:tbl>
      <w:tblPr>
        <w:tblW w:w="0" w:type="auto"/>
        <w:tblLook w:val="01E0" w:firstRow="1" w:lastRow="1" w:firstColumn="1" w:lastColumn="1" w:noHBand="0" w:noVBand="0"/>
      </w:tblPr>
      <w:tblGrid>
        <w:gridCol w:w="5387"/>
        <w:gridCol w:w="3793"/>
        <w:gridCol w:w="743"/>
      </w:tblGrid>
      <w:tr w:rsidR="00822397" w:rsidRPr="00822397" w14:paraId="5FED664E" w14:textId="77777777" w:rsidTr="003C4C85">
        <w:trPr>
          <w:gridAfter w:val="1"/>
          <w:wAfter w:w="743" w:type="dxa"/>
        </w:trPr>
        <w:tc>
          <w:tcPr>
            <w:tcW w:w="5387" w:type="dxa"/>
          </w:tcPr>
          <w:p w14:paraId="730D78A9" w14:textId="77777777" w:rsidR="00822397" w:rsidRDefault="00822397" w:rsidP="00822397">
            <w:pPr>
              <w:spacing w:line="276" w:lineRule="auto"/>
              <w:ind w:right="142"/>
              <w:jc w:val="both"/>
              <w:rPr>
                <w:i w:val="0"/>
                <w:sz w:val="22"/>
                <w:szCs w:val="22"/>
                <w:lang w:eastAsia="en-US"/>
              </w:rPr>
            </w:pPr>
          </w:p>
          <w:p w14:paraId="2230FBBE" w14:textId="58C0AF2F" w:rsidR="00822397" w:rsidRPr="00822397" w:rsidRDefault="00822397" w:rsidP="00822397">
            <w:pPr>
              <w:spacing w:line="276" w:lineRule="auto"/>
              <w:ind w:right="142"/>
              <w:jc w:val="both"/>
              <w:rPr>
                <w:i w:val="0"/>
                <w:sz w:val="22"/>
                <w:szCs w:val="22"/>
                <w:lang w:eastAsia="en-US"/>
              </w:rPr>
            </w:pPr>
          </w:p>
        </w:tc>
        <w:tc>
          <w:tcPr>
            <w:tcW w:w="3793" w:type="dxa"/>
            <w:hideMark/>
          </w:tcPr>
          <w:p w14:paraId="4C36732D" w14:textId="77777777" w:rsidR="00822397" w:rsidRPr="00822397" w:rsidRDefault="00822397" w:rsidP="00822397">
            <w:pPr>
              <w:spacing w:line="276" w:lineRule="auto"/>
              <w:ind w:right="142"/>
              <w:jc w:val="both"/>
              <w:rPr>
                <w:i w:val="0"/>
                <w:sz w:val="22"/>
                <w:szCs w:val="22"/>
                <w:lang w:eastAsia="en-US"/>
              </w:rPr>
            </w:pPr>
          </w:p>
        </w:tc>
      </w:tr>
      <w:tr w:rsidR="00822397" w:rsidRPr="00822397" w14:paraId="160F5ACE" w14:textId="77777777" w:rsidTr="003C4C85">
        <w:tc>
          <w:tcPr>
            <w:tcW w:w="5387" w:type="dxa"/>
          </w:tcPr>
          <w:p w14:paraId="317A99D3" w14:textId="77777777" w:rsidR="00822397" w:rsidRPr="00822397" w:rsidRDefault="00822397" w:rsidP="003C4C85">
            <w:pPr>
              <w:spacing w:line="276" w:lineRule="auto"/>
              <w:ind w:left="1171" w:right="142"/>
              <w:jc w:val="both"/>
              <w:rPr>
                <w:i w:val="0"/>
                <w:sz w:val="22"/>
                <w:szCs w:val="22"/>
                <w:lang w:eastAsia="en-US"/>
              </w:rPr>
            </w:pPr>
            <w:r w:rsidRPr="00822397">
              <w:rPr>
                <w:i w:val="0"/>
                <w:sz w:val="22"/>
                <w:szCs w:val="22"/>
                <w:lang w:eastAsia="en-US"/>
              </w:rPr>
              <w:t>Številka:</w:t>
            </w:r>
          </w:p>
        </w:tc>
        <w:tc>
          <w:tcPr>
            <w:tcW w:w="4536" w:type="dxa"/>
            <w:gridSpan w:val="2"/>
            <w:hideMark/>
          </w:tcPr>
          <w:p w14:paraId="476C052D" w14:textId="77777777" w:rsidR="00822397" w:rsidRPr="00822397" w:rsidRDefault="00822397" w:rsidP="003C4C85">
            <w:pPr>
              <w:tabs>
                <w:tab w:val="left" w:pos="3435"/>
              </w:tabs>
              <w:spacing w:line="276" w:lineRule="auto"/>
              <w:ind w:left="464" w:right="142"/>
              <w:jc w:val="both"/>
              <w:rPr>
                <w:b/>
                <w:i w:val="0"/>
                <w:sz w:val="22"/>
                <w:szCs w:val="22"/>
                <w:lang w:eastAsia="en-US"/>
              </w:rPr>
            </w:pPr>
            <w:r w:rsidRPr="00822397">
              <w:rPr>
                <w:b/>
                <w:i w:val="0"/>
                <w:sz w:val="22"/>
                <w:szCs w:val="22"/>
                <w:lang w:eastAsia="en-US"/>
              </w:rPr>
              <w:t>Številka pogodbe: C7560-23-</w:t>
            </w:r>
            <w:r w:rsidRPr="00822397">
              <w:rPr>
                <w:b/>
                <w:i w:val="0"/>
                <w:sz w:val="22"/>
                <w:szCs w:val="22"/>
              </w:rPr>
              <w:t>220024</w:t>
            </w:r>
          </w:p>
        </w:tc>
      </w:tr>
      <w:tr w:rsidR="00822397" w:rsidRPr="00822397" w14:paraId="47FBA29B" w14:textId="77777777" w:rsidTr="003C4C85">
        <w:tc>
          <w:tcPr>
            <w:tcW w:w="5387" w:type="dxa"/>
          </w:tcPr>
          <w:p w14:paraId="661B40F0" w14:textId="77777777" w:rsidR="00822397" w:rsidRPr="00822397" w:rsidRDefault="00822397" w:rsidP="003C4C85">
            <w:pPr>
              <w:spacing w:line="276" w:lineRule="auto"/>
              <w:ind w:left="1171" w:right="142"/>
              <w:jc w:val="both"/>
              <w:rPr>
                <w:i w:val="0"/>
                <w:sz w:val="22"/>
                <w:szCs w:val="22"/>
                <w:lang w:eastAsia="en-US"/>
              </w:rPr>
            </w:pPr>
          </w:p>
        </w:tc>
        <w:tc>
          <w:tcPr>
            <w:tcW w:w="4536" w:type="dxa"/>
            <w:gridSpan w:val="2"/>
          </w:tcPr>
          <w:p w14:paraId="3E97288E" w14:textId="77777777" w:rsidR="00822397" w:rsidRPr="00822397" w:rsidRDefault="00822397" w:rsidP="003C4C85">
            <w:pPr>
              <w:tabs>
                <w:tab w:val="left" w:pos="3435"/>
              </w:tabs>
              <w:spacing w:line="276" w:lineRule="auto"/>
              <w:ind w:left="464" w:right="142"/>
              <w:jc w:val="both"/>
              <w:rPr>
                <w:i w:val="0"/>
                <w:sz w:val="22"/>
                <w:szCs w:val="22"/>
                <w:lang w:eastAsia="en-US"/>
              </w:rPr>
            </w:pPr>
            <w:r w:rsidRPr="00822397">
              <w:rPr>
                <w:i w:val="0"/>
                <w:sz w:val="22"/>
                <w:szCs w:val="22"/>
                <w:lang w:eastAsia="en-US"/>
              </w:rPr>
              <w:t>Številka dok. DS: 430-759/2023-3</w:t>
            </w:r>
          </w:p>
        </w:tc>
      </w:tr>
      <w:tr w:rsidR="00822397" w:rsidRPr="00822397" w14:paraId="6F2B3046" w14:textId="77777777" w:rsidTr="003C4C85">
        <w:tc>
          <w:tcPr>
            <w:tcW w:w="5387" w:type="dxa"/>
            <w:hideMark/>
          </w:tcPr>
          <w:p w14:paraId="1B99F80A" w14:textId="77777777" w:rsidR="00822397" w:rsidRPr="00822397" w:rsidRDefault="00822397" w:rsidP="003C4C85">
            <w:pPr>
              <w:spacing w:line="276" w:lineRule="auto"/>
              <w:ind w:left="1171" w:right="142"/>
              <w:jc w:val="both"/>
              <w:rPr>
                <w:i w:val="0"/>
                <w:sz w:val="22"/>
                <w:szCs w:val="22"/>
                <w:lang w:eastAsia="en-US"/>
              </w:rPr>
            </w:pPr>
            <w:r w:rsidRPr="00822397">
              <w:rPr>
                <w:i w:val="0"/>
                <w:sz w:val="22"/>
                <w:szCs w:val="22"/>
                <w:lang w:eastAsia="en-US"/>
              </w:rPr>
              <w:t>Datum:</w:t>
            </w:r>
          </w:p>
        </w:tc>
        <w:tc>
          <w:tcPr>
            <w:tcW w:w="4536" w:type="dxa"/>
            <w:gridSpan w:val="2"/>
            <w:hideMark/>
          </w:tcPr>
          <w:p w14:paraId="7CCD6867" w14:textId="77777777" w:rsidR="00822397" w:rsidRPr="00822397" w:rsidRDefault="00822397" w:rsidP="003C4C85">
            <w:pPr>
              <w:tabs>
                <w:tab w:val="left" w:pos="3435"/>
              </w:tabs>
              <w:spacing w:line="276" w:lineRule="auto"/>
              <w:ind w:left="464" w:right="142"/>
              <w:jc w:val="both"/>
              <w:rPr>
                <w:i w:val="0"/>
                <w:sz w:val="22"/>
                <w:szCs w:val="22"/>
                <w:lang w:eastAsia="en-US"/>
              </w:rPr>
            </w:pPr>
            <w:r w:rsidRPr="00822397">
              <w:rPr>
                <w:i w:val="0"/>
                <w:sz w:val="22"/>
                <w:szCs w:val="22"/>
                <w:lang w:eastAsia="en-US"/>
              </w:rPr>
              <w:t>Datum:</w:t>
            </w:r>
          </w:p>
        </w:tc>
      </w:tr>
      <w:tr w:rsidR="00822397" w:rsidRPr="00822397" w14:paraId="595DF870" w14:textId="77777777" w:rsidTr="003C4C85">
        <w:tc>
          <w:tcPr>
            <w:tcW w:w="5387" w:type="dxa"/>
          </w:tcPr>
          <w:p w14:paraId="66E7ED2E" w14:textId="77777777" w:rsidR="00822397" w:rsidRPr="00822397" w:rsidRDefault="00822397" w:rsidP="003C4C85">
            <w:pPr>
              <w:spacing w:line="276" w:lineRule="auto"/>
              <w:ind w:left="1171" w:right="142"/>
              <w:jc w:val="both"/>
              <w:rPr>
                <w:i w:val="0"/>
                <w:sz w:val="22"/>
                <w:szCs w:val="22"/>
                <w:lang w:eastAsia="en-US"/>
              </w:rPr>
            </w:pPr>
          </w:p>
          <w:p w14:paraId="6A82F25F" w14:textId="77777777" w:rsidR="00822397" w:rsidRPr="00822397" w:rsidRDefault="00822397" w:rsidP="003C4C85">
            <w:pPr>
              <w:spacing w:line="276" w:lineRule="auto"/>
              <w:ind w:left="1171" w:right="142"/>
              <w:jc w:val="both"/>
              <w:rPr>
                <w:i w:val="0"/>
                <w:sz w:val="22"/>
                <w:szCs w:val="22"/>
                <w:lang w:eastAsia="en-US"/>
              </w:rPr>
            </w:pPr>
          </w:p>
        </w:tc>
        <w:tc>
          <w:tcPr>
            <w:tcW w:w="4536" w:type="dxa"/>
            <w:gridSpan w:val="2"/>
          </w:tcPr>
          <w:p w14:paraId="3C991F99" w14:textId="77777777" w:rsidR="00822397" w:rsidRPr="00822397" w:rsidRDefault="00822397" w:rsidP="003C4C85">
            <w:pPr>
              <w:tabs>
                <w:tab w:val="left" w:pos="3435"/>
              </w:tabs>
              <w:spacing w:line="276" w:lineRule="auto"/>
              <w:ind w:left="464" w:right="142"/>
              <w:jc w:val="both"/>
              <w:rPr>
                <w:i w:val="0"/>
                <w:sz w:val="22"/>
                <w:szCs w:val="22"/>
                <w:lang w:eastAsia="en-US"/>
              </w:rPr>
            </w:pPr>
          </w:p>
        </w:tc>
      </w:tr>
      <w:tr w:rsidR="00822397" w:rsidRPr="00822397" w14:paraId="1CA09F0C" w14:textId="77777777" w:rsidTr="003C4C85">
        <w:tc>
          <w:tcPr>
            <w:tcW w:w="5387" w:type="dxa"/>
            <w:hideMark/>
          </w:tcPr>
          <w:p w14:paraId="0510C1F3" w14:textId="77777777" w:rsidR="00822397" w:rsidRPr="00822397" w:rsidRDefault="00822397" w:rsidP="003C4C85">
            <w:pPr>
              <w:spacing w:line="276" w:lineRule="auto"/>
              <w:ind w:left="1171" w:right="142"/>
              <w:jc w:val="both"/>
              <w:rPr>
                <w:i w:val="0"/>
                <w:sz w:val="22"/>
                <w:szCs w:val="22"/>
                <w:lang w:eastAsia="en-US"/>
              </w:rPr>
            </w:pPr>
            <w:r w:rsidRPr="00822397">
              <w:rPr>
                <w:i w:val="0"/>
                <w:sz w:val="22"/>
                <w:szCs w:val="22"/>
                <w:lang w:eastAsia="en-US"/>
              </w:rPr>
              <w:t>Izvajalec</w:t>
            </w:r>
          </w:p>
        </w:tc>
        <w:tc>
          <w:tcPr>
            <w:tcW w:w="4536" w:type="dxa"/>
            <w:gridSpan w:val="2"/>
            <w:hideMark/>
          </w:tcPr>
          <w:p w14:paraId="6EED31E9" w14:textId="77777777" w:rsidR="00822397" w:rsidRPr="00822397" w:rsidRDefault="00822397" w:rsidP="003C4C85">
            <w:pPr>
              <w:tabs>
                <w:tab w:val="left" w:pos="3435"/>
              </w:tabs>
              <w:spacing w:line="276" w:lineRule="auto"/>
              <w:ind w:left="464" w:right="142"/>
              <w:jc w:val="both"/>
              <w:rPr>
                <w:i w:val="0"/>
                <w:sz w:val="22"/>
                <w:szCs w:val="22"/>
                <w:lang w:eastAsia="en-US"/>
              </w:rPr>
            </w:pPr>
            <w:r w:rsidRPr="00822397">
              <w:rPr>
                <w:i w:val="0"/>
                <w:sz w:val="22"/>
                <w:szCs w:val="22"/>
                <w:lang w:eastAsia="en-US"/>
              </w:rPr>
              <w:t>Naročnik:</w:t>
            </w:r>
          </w:p>
        </w:tc>
      </w:tr>
      <w:tr w:rsidR="00822397" w:rsidRPr="00822397" w14:paraId="6C16A3A8" w14:textId="77777777" w:rsidTr="003C4C85">
        <w:tc>
          <w:tcPr>
            <w:tcW w:w="5387" w:type="dxa"/>
          </w:tcPr>
          <w:p w14:paraId="59025C4F" w14:textId="77777777" w:rsidR="00822397" w:rsidRPr="00822397" w:rsidRDefault="00822397" w:rsidP="003C4C85">
            <w:pPr>
              <w:spacing w:line="276" w:lineRule="auto"/>
              <w:ind w:left="1171" w:right="142"/>
              <w:jc w:val="both"/>
              <w:rPr>
                <w:b/>
                <w:i w:val="0"/>
                <w:sz w:val="22"/>
                <w:szCs w:val="22"/>
                <w:lang w:eastAsia="en-US"/>
              </w:rPr>
            </w:pPr>
            <w:r w:rsidRPr="00822397">
              <w:rPr>
                <w:b/>
                <w:i w:val="0"/>
                <w:sz w:val="22"/>
                <w:szCs w:val="22"/>
                <w:lang w:eastAsia="en-US"/>
              </w:rPr>
              <w:t>………………………………</w:t>
            </w:r>
          </w:p>
          <w:p w14:paraId="4A9C3171" w14:textId="77777777" w:rsidR="00822397" w:rsidRPr="00822397" w:rsidRDefault="00822397" w:rsidP="003C4C85">
            <w:pPr>
              <w:spacing w:line="276" w:lineRule="auto"/>
              <w:ind w:left="1171" w:right="142"/>
              <w:jc w:val="both"/>
              <w:rPr>
                <w:i w:val="0"/>
                <w:sz w:val="22"/>
                <w:szCs w:val="22"/>
                <w:lang w:eastAsia="en-US"/>
              </w:rPr>
            </w:pPr>
            <w:r w:rsidRPr="00822397">
              <w:rPr>
                <w:i w:val="0"/>
                <w:sz w:val="22"/>
                <w:szCs w:val="22"/>
                <w:lang w:eastAsia="en-US"/>
              </w:rPr>
              <w:t>…………..</w:t>
            </w:r>
          </w:p>
          <w:p w14:paraId="6521A7B9" w14:textId="77777777" w:rsidR="00822397" w:rsidRPr="00822397" w:rsidRDefault="00822397" w:rsidP="003C4C85">
            <w:pPr>
              <w:spacing w:line="276" w:lineRule="auto"/>
              <w:ind w:left="1171" w:right="142"/>
              <w:jc w:val="both"/>
              <w:rPr>
                <w:b/>
                <w:i w:val="0"/>
                <w:sz w:val="22"/>
                <w:szCs w:val="22"/>
                <w:lang w:eastAsia="en-US"/>
              </w:rPr>
            </w:pPr>
            <w:r w:rsidRPr="00822397">
              <w:rPr>
                <w:i w:val="0"/>
                <w:sz w:val="22"/>
                <w:szCs w:val="22"/>
                <w:lang w:eastAsia="en-US"/>
              </w:rPr>
              <w:t>………………………</w:t>
            </w:r>
          </w:p>
        </w:tc>
        <w:tc>
          <w:tcPr>
            <w:tcW w:w="4536" w:type="dxa"/>
            <w:gridSpan w:val="2"/>
            <w:hideMark/>
          </w:tcPr>
          <w:p w14:paraId="572C3EB8" w14:textId="77777777" w:rsidR="00822397" w:rsidRPr="00822397" w:rsidRDefault="00822397" w:rsidP="003C4C85">
            <w:pPr>
              <w:tabs>
                <w:tab w:val="left" w:pos="3435"/>
              </w:tabs>
              <w:spacing w:line="276" w:lineRule="auto"/>
              <w:ind w:left="464" w:right="142"/>
              <w:jc w:val="both"/>
              <w:rPr>
                <w:b/>
                <w:i w:val="0"/>
                <w:sz w:val="22"/>
                <w:szCs w:val="22"/>
                <w:lang w:eastAsia="en-US"/>
              </w:rPr>
            </w:pPr>
            <w:r w:rsidRPr="00822397">
              <w:rPr>
                <w:b/>
                <w:i w:val="0"/>
                <w:sz w:val="22"/>
                <w:szCs w:val="22"/>
                <w:lang w:eastAsia="en-US"/>
              </w:rPr>
              <w:t>MESTNA OBČINA LJUBLJANA</w:t>
            </w:r>
          </w:p>
          <w:p w14:paraId="576F02DE" w14:textId="77777777" w:rsidR="00822397" w:rsidRPr="00822397" w:rsidRDefault="00822397" w:rsidP="003C4C85">
            <w:pPr>
              <w:tabs>
                <w:tab w:val="left" w:pos="3435"/>
              </w:tabs>
              <w:spacing w:line="276" w:lineRule="auto"/>
              <w:ind w:left="464" w:right="142"/>
              <w:jc w:val="both"/>
              <w:rPr>
                <w:b/>
                <w:i w:val="0"/>
                <w:sz w:val="22"/>
                <w:szCs w:val="22"/>
                <w:lang w:eastAsia="en-US"/>
              </w:rPr>
            </w:pPr>
            <w:r w:rsidRPr="00822397">
              <w:rPr>
                <w:i w:val="0"/>
                <w:sz w:val="22"/>
                <w:szCs w:val="22"/>
                <w:lang w:eastAsia="en-US"/>
              </w:rPr>
              <w:t>Župan</w:t>
            </w:r>
          </w:p>
          <w:p w14:paraId="58CDD94F" w14:textId="77777777" w:rsidR="00822397" w:rsidRPr="00822397" w:rsidRDefault="00822397" w:rsidP="003C4C85">
            <w:pPr>
              <w:tabs>
                <w:tab w:val="left" w:pos="3435"/>
              </w:tabs>
              <w:spacing w:line="276" w:lineRule="auto"/>
              <w:ind w:left="464" w:right="142"/>
              <w:jc w:val="both"/>
              <w:rPr>
                <w:b/>
                <w:sz w:val="22"/>
                <w:szCs w:val="22"/>
                <w:lang w:eastAsia="en-US"/>
              </w:rPr>
            </w:pPr>
            <w:r w:rsidRPr="00822397">
              <w:rPr>
                <w:sz w:val="22"/>
                <w:szCs w:val="22"/>
                <w:lang w:eastAsia="en-US"/>
              </w:rPr>
              <w:t>Zoran Janković</w:t>
            </w:r>
          </w:p>
        </w:tc>
      </w:tr>
    </w:tbl>
    <w:p w14:paraId="063B2938" w14:textId="77777777" w:rsidR="00E82B89" w:rsidRPr="00E82B89" w:rsidRDefault="00E82B89" w:rsidP="00E82B89">
      <w:pPr>
        <w:ind w:left="1134"/>
        <w:jc w:val="both"/>
        <w:rPr>
          <w:color w:val="000000" w:themeColor="text1"/>
          <w:sz w:val="22"/>
          <w:szCs w:val="22"/>
        </w:rPr>
      </w:pPr>
    </w:p>
    <w:p w14:paraId="4AA368EA" w14:textId="77777777" w:rsidR="00CD5D9F" w:rsidRDefault="00CD5D9F" w:rsidP="00CD5D9F">
      <w:pPr>
        <w:pStyle w:val="Glava"/>
        <w:tabs>
          <w:tab w:val="clear" w:pos="4536"/>
          <w:tab w:val="clear" w:pos="9072"/>
        </w:tabs>
        <w:rPr>
          <w:i w:val="0"/>
          <w:sz w:val="22"/>
          <w:szCs w:val="22"/>
        </w:rPr>
      </w:pPr>
    </w:p>
    <w:p w14:paraId="79FCBAF0" w14:textId="77777777" w:rsidR="00CD5D9F" w:rsidRDefault="00CD5D9F" w:rsidP="00CD5D9F">
      <w:pPr>
        <w:pStyle w:val="Glava"/>
        <w:tabs>
          <w:tab w:val="clear" w:pos="4536"/>
          <w:tab w:val="clear" w:pos="9072"/>
        </w:tabs>
        <w:rPr>
          <w:i w:val="0"/>
          <w:sz w:val="22"/>
          <w:szCs w:val="22"/>
        </w:rPr>
      </w:pPr>
    </w:p>
    <w:p w14:paraId="6F9C7289" w14:textId="77777777" w:rsidR="00CD5D9F" w:rsidRDefault="00CD5D9F" w:rsidP="00CD5D9F">
      <w:pPr>
        <w:pStyle w:val="Glava"/>
        <w:tabs>
          <w:tab w:val="clear" w:pos="4536"/>
          <w:tab w:val="clear" w:pos="9072"/>
        </w:tabs>
        <w:rPr>
          <w:i w:val="0"/>
          <w:sz w:val="22"/>
          <w:szCs w:val="22"/>
        </w:rPr>
      </w:pPr>
    </w:p>
    <w:p w14:paraId="302220FD" w14:textId="77777777" w:rsidR="00851264" w:rsidRDefault="00851264">
      <w:pPr>
        <w:rPr>
          <w:b/>
          <w:i w:val="0"/>
          <w:sz w:val="22"/>
          <w:szCs w:val="22"/>
        </w:rPr>
      </w:pPr>
      <w:r>
        <w:rPr>
          <w:b/>
          <w:i w:val="0"/>
          <w:sz w:val="22"/>
          <w:szCs w:val="22"/>
        </w:rPr>
        <w:br w:type="page"/>
      </w:r>
    </w:p>
    <w:p w14:paraId="426438DA" w14:textId="24035D61"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Pr>
          <w:b/>
          <w:i w:val="0"/>
          <w:sz w:val="22"/>
          <w:szCs w:val="22"/>
        </w:rPr>
        <w:t>D</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7CEED502" w14:textId="77777777" w:rsidR="00CD5D9F" w:rsidRDefault="00CD5D9F" w:rsidP="00CD5D9F">
      <w:pPr>
        <w:jc w:val="right"/>
        <w:rPr>
          <w:b/>
          <w:i w:val="0"/>
          <w:sz w:val="22"/>
          <w:szCs w:val="22"/>
        </w:rPr>
      </w:pPr>
      <w:bookmarkStart w:id="0" w:name="_GoBack"/>
      <w:bookmarkEnd w:id="0"/>
      <w:r>
        <w:rPr>
          <w:b/>
          <w:i w:val="0"/>
          <w:sz w:val="22"/>
          <w:szCs w:val="22"/>
        </w:rPr>
        <w:lastRenderedPageBreak/>
        <w:t>PRILOGA E</w:t>
      </w:r>
    </w:p>
    <w:p w14:paraId="716EB0B3" w14:textId="77777777" w:rsidR="00CD5D9F" w:rsidRPr="0079325B" w:rsidRDefault="00CD5D9F" w:rsidP="00CD5D9F">
      <w:pPr>
        <w:rPr>
          <w:b/>
          <w:i w:val="0"/>
          <w:sz w:val="22"/>
          <w:szCs w:val="22"/>
        </w:rPr>
      </w:pPr>
    </w:p>
    <w:p w14:paraId="3E7DB059" w14:textId="77777777"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76E320C4" w14:textId="77777777" w:rsidR="00CD5D9F" w:rsidRDefault="00CD5D9F" w:rsidP="00CD5D9F">
      <w:pPr>
        <w:keepNext/>
        <w:jc w:val="both"/>
        <w:rPr>
          <w:rFonts w:ascii="Arial" w:hAnsi="Arial" w:cs="Arial"/>
          <w:sz w:val="20"/>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77777777" w:rsidR="00CD5D9F" w:rsidRPr="00554526" w:rsidRDefault="00CD5D9F" w:rsidP="00CD5D9F">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w:t>
      </w:r>
      <w:r w:rsidRPr="00554526">
        <w:rPr>
          <w:i w:val="0"/>
          <w:sz w:val="22"/>
          <w:szCs w:val="22"/>
        </w:rPr>
        <w:lastRenderedPageBreak/>
        <w:t>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AF3163">
      <w:footerReference w:type="default" r:id="rId16"/>
      <w:pgSz w:w="11906" w:h="16838"/>
      <w:pgMar w:top="1361" w:right="1274" w:bottom="120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822397" w:rsidRDefault="00822397">
      <w:r>
        <w:separator/>
      </w:r>
    </w:p>
  </w:endnote>
  <w:endnote w:type="continuationSeparator" w:id="0">
    <w:p w14:paraId="180FC330" w14:textId="77777777" w:rsidR="00822397" w:rsidRDefault="00822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60DBA0AB" w:rsidR="00822397" w:rsidRPr="00733B9A" w:rsidRDefault="0082239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822397" w:rsidRDefault="00822397">
      <w:r>
        <w:separator/>
      </w:r>
    </w:p>
  </w:footnote>
  <w:footnote w:type="continuationSeparator" w:id="0">
    <w:p w14:paraId="7E1EC1A6" w14:textId="77777777" w:rsidR="00822397" w:rsidRDefault="008223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EE526AF"/>
    <w:multiLevelType w:val="hybridMultilevel"/>
    <w:tmpl w:val="0084432C"/>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4"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ED910A8"/>
    <w:multiLevelType w:val="hybridMultilevel"/>
    <w:tmpl w:val="821A853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3"/>
  </w:num>
  <w:num w:numId="4">
    <w:abstractNumId w:val="15"/>
  </w:num>
  <w:num w:numId="5">
    <w:abstractNumId w:val="20"/>
  </w:num>
  <w:num w:numId="6">
    <w:abstractNumId w:val="30"/>
  </w:num>
  <w:num w:numId="7">
    <w:abstractNumId w:val="5"/>
  </w:num>
  <w:num w:numId="8">
    <w:abstractNumId w:val="0"/>
  </w:num>
  <w:num w:numId="9">
    <w:abstractNumId w:val="25"/>
  </w:num>
  <w:num w:numId="10">
    <w:abstractNumId w:val="26"/>
  </w:num>
  <w:num w:numId="11">
    <w:abstractNumId w:val="4"/>
  </w:num>
  <w:num w:numId="12">
    <w:abstractNumId w:val="1"/>
  </w:num>
  <w:num w:numId="13">
    <w:abstractNumId w:val="18"/>
  </w:num>
  <w:num w:numId="14">
    <w:abstractNumId w:val="17"/>
  </w:num>
  <w:num w:numId="15">
    <w:abstractNumId w:val="2"/>
  </w:num>
  <w:num w:numId="16">
    <w:abstractNumId w:val="29"/>
  </w:num>
  <w:num w:numId="17">
    <w:abstractNumId w:val="21"/>
  </w:num>
  <w:num w:numId="18">
    <w:abstractNumId w:val="6"/>
  </w:num>
  <w:num w:numId="19">
    <w:abstractNumId w:val="10"/>
  </w:num>
  <w:num w:numId="20">
    <w:abstractNumId w:val="24"/>
  </w:num>
  <w:num w:numId="21">
    <w:abstractNumId w:val="16"/>
  </w:num>
  <w:num w:numId="22">
    <w:abstractNumId w:val="23"/>
  </w:num>
  <w:num w:numId="23">
    <w:abstractNumId w:val="32"/>
  </w:num>
  <w:num w:numId="24">
    <w:abstractNumId w:val="14"/>
  </w:num>
  <w:num w:numId="25">
    <w:abstractNumId w:val="19"/>
  </w:num>
  <w:num w:numId="26">
    <w:abstractNumId w:val="27"/>
  </w:num>
  <w:num w:numId="27">
    <w:abstractNumId w:val="9"/>
  </w:num>
  <w:num w:numId="28">
    <w:abstractNumId w:val="28"/>
  </w:num>
  <w:num w:numId="29">
    <w:abstractNumId w:val="8"/>
  </w:num>
  <w:num w:numId="30">
    <w:abstractNumId w:val="11"/>
  </w:num>
  <w:num w:numId="31">
    <w:abstractNumId w:val="31"/>
  </w:num>
  <w:num w:numId="32">
    <w:abstractNumId w:val="33"/>
  </w:num>
  <w:num w:numId="33">
    <w:abstractNumId w:val="12"/>
  </w:num>
  <w:num w:numId="3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DA5"/>
    <w:rsid w:val="00015EDA"/>
    <w:rsid w:val="00016062"/>
    <w:rsid w:val="000167C2"/>
    <w:rsid w:val="0001699D"/>
    <w:rsid w:val="0002039A"/>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4C85"/>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174E"/>
    <w:rsid w:val="00461ED0"/>
    <w:rsid w:val="00462D4D"/>
    <w:rsid w:val="00463608"/>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5259"/>
    <w:rsid w:val="00527712"/>
    <w:rsid w:val="005307A0"/>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5C02"/>
    <w:rsid w:val="00607BD5"/>
    <w:rsid w:val="006119F6"/>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4369"/>
    <w:rsid w:val="0076785E"/>
    <w:rsid w:val="0077073B"/>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5853"/>
    <w:rsid w:val="00846B6A"/>
    <w:rsid w:val="00847D4B"/>
    <w:rsid w:val="00847FB5"/>
    <w:rsid w:val="00851264"/>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127"/>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B79"/>
    <w:rsid w:val="009E2BB2"/>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9CB"/>
    <w:rsid w:val="00A33A52"/>
    <w:rsid w:val="00A343F1"/>
    <w:rsid w:val="00A350D5"/>
    <w:rsid w:val="00A377EE"/>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5D1F"/>
    <w:rsid w:val="00AA6B28"/>
    <w:rsid w:val="00AA7011"/>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53CF"/>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D7AEE"/>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6098"/>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2-01-25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mailto:maja.trcek@ljubljana.si" TargetMode="Externa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23-01-053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CCD27-15A0-44AD-B940-795BEE84D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9690</Words>
  <Characters>61433</Characters>
  <Application>Microsoft Office Word</Application>
  <DocSecurity>0</DocSecurity>
  <Lines>511</Lines>
  <Paragraphs>141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2022-06-24T12:11:00Z</cp:lastPrinted>
  <dcterms:created xsi:type="dcterms:W3CDTF">2023-06-07T12:15:00Z</dcterms:created>
  <dcterms:modified xsi:type="dcterms:W3CDTF">2023-06-07T12:15:00Z</dcterms:modified>
</cp:coreProperties>
</file>